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796"/>
        <w:tblW w:w="16019" w:type="dxa"/>
        <w:tblLook w:val="04A0" w:firstRow="1" w:lastRow="0" w:firstColumn="1" w:lastColumn="0" w:noHBand="0" w:noVBand="1"/>
      </w:tblPr>
      <w:tblGrid>
        <w:gridCol w:w="4531"/>
        <w:gridCol w:w="1078"/>
        <w:gridCol w:w="734"/>
        <w:gridCol w:w="2192"/>
        <w:gridCol w:w="170"/>
        <w:gridCol w:w="1629"/>
        <w:gridCol w:w="1585"/>
        <w:gridCol w:w="585"/>
        <w:gridCol w:w="3515"/>
      </w:tblGrid>
      <w:tr w:rsidR="0020176A" w:rsidRPr="00763F04" w14:paraId="1532FB1A" w14:textId="77777777" w:rsidTr="003175C9">
        <w:tc>
          <w:tcPr>
            <w:tcW w:w="16019" w:type="dxa"/>
            <w:gridSpan w:val="9"/>
            <w:shd w:val="clear" w:color="auto" w:fill="D9D9D9" w:themeFill="background1" w:themeFillShade="D9"/>
          </w:tcPr>
          <w:p w14:paraId="2D3CEBE8" w14:textId="7EC65BFF" w:rsidR="0020176A" w:rsidRPr="00763F04" w:rsidRDefault="0020176A" w:rsidP="0020176A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CURRICULUM OVERVIEW 2025</w:t>
            </w:r>
          </w:p>
        </w:tc>
      </w:tr>
      <w:tr w:rsidR="0020176A" w:rsidRPr="00763F04" w14:paraId="5B35B71E" w14:textId="77777777" w:rsidTr="0020176A">
        <w:tc>
          <w:tcPr>
            <w:tcW w:w="5609" w:type="dxa"/>
            <w:gridSpan w:val="2"/>
            <w:shd w:val="clear" w:color="auto" w:fill="D9D9D9" w:themeFill="background1" w:themeFillShade="D9"/>
          </w:tcPr>
          <w:p w14:paraId="5FD7C36C" w14:textId="77777777" w:rsidR="0020176A" w:rsidRPr="00763F04" w:rsidRDefault="0020176A" w:rsidP="0020176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63F04">
              <w:rPr>
                <w:rFonts w:cstheme="minorHAnsi"/>
                <w:b/>
                <w:sz w:val="20"/>
                <w:szCs w:val="16"/>
              </w:rPr>
              <w:t>Year Group:</w:t>
            </w:r>
            <w:r w:rsidRPr="00763F04">
              <w:rPr>
                <w:rFonts w:cstheme="minorHAnsi"/>
                <w:sz w:val="20"/>
                <w:szCs w:val="16"/>
              </w:rPr>
              <w:t xml:space="preserve"> 5</w:t>
            </w:r>
          </w:p>
        </w:tc>
        <w:tc>
          <w:tcPr>
            <w:tcW w:w="4725" w:type="dxa"/>
            <w:gridSpan w:val="4"/>
            <w:shd w:val="clear" w:color="auto" w:fill="D9D9D9" w:themeFill="background1" w:themeFillShade="D9"/>
          </w:tcPr>
          <w:p w14:paraId="7371022A" w14:textId="77777777" w:rsidR="0020176A" w:rsidRPr="00763F04" w:rsidRDefault="0020176A" w:rsidP="0020176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63F04">
              <w:rPr>
                <w:rFonts w:cstheme="minorHAnsi"/>
                <w:b/>
                <w:sz w:val="20"/>
                <w:szCs w:val="16"/>
              </w:rPr>
              <w:t>Term:</w:t>
            </w:r>
            <w:r w:rsidRPr="00763F04">
              <w:rPr>
                <w:rFonts w:cstheme="minorHAnsi"/>
                <w:sz w:val="20"/>
                <w:szCs w:val="16"/>
              </w:rPr>
              <w:t xml:space="preserve"> Autumn</w:t>
            </w:r>
          </w:p>
        </w:tc>
        <w:tc>
          <w:tcPr>
            <w:tcW w:w="5685" w:type="dxa"/>
            <w:gridSpan w:val="3"/>
            <w:shd w:val="clear" w:color="auto" w:fill="D9D9D9" w:themeFill="background1" w:themeFillShade="D9"/>
          </w:tcPr>
          <w:p w14:paraId="516CEFBB" w14:textId="77777777" w:rsidR="0020176A" w:rsidRPr="00763F04" w:rsidRDefault="0020176A" w:rsidP="0020176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63F04">
              <w:rPr>
                <w:rFonts w:cstheme="minorHAnsi"/>
                <w:b/>
                <w:sz w:val="20"/>
                <w:szCs w:val="16"/>
              </w:rPr>
              <w:t>Topic:</w:t>
            </w:r>
            <w:r w:rsidRPr="00763F04">
              <w:rPr>
                <w:rFonts w:cstheme="minorHAnsi"/>
                <w:sz w:val="20"/>
                <w:szCs w:val="16"/>
              </w:rPr>
              <w:t xml:space="preserve"> Let’s Settle This</w:t>
            </w:r>
            <w:r>
              <w:rPr>
                <w:rFonts w:cstheme="minorHAnsi"/>
                <w:sz w:val="20"/>
                <w:szCs w:val="16"/>
              </w:rPr>
              <w:t>! Anglo Saxons &amp; Vikings</w:t>
            </w:r>
          </w:p>
        </w:tc>
      </w:tr>
      <w:tr w:rsidR="0020176A" w:rsidRPr="00763F04" w14:paraId="7260953A" w14:textId="77777777" w:rsidTr="0020176A">
        <w:trPr>
          <w:trHeight w:val="191"/>
        </w:trPr>
        <w:tc>
          <w:tcPr>
            <w:tcW w:w="8535" w:type="dxa"/>
            <w:gridSpan w:val="4"/>
            <w:shd w:val="clear" w:color="auto" w:fill="D9D9D9" w:themeFill="background1" w:themeFillShade="D9"/>
          </w:tcPr>
          <w:p w14:paraId="36BEE01A" w14:textId="77777777" w:rsidR="0020176A" w:rsidRPr="00763F04" w:rsidRDefault="0020176A" w:rsidP="0020176A">
            <w:pPr>
              <w:rPr>
                <w:rFonts w:cstheme="minorHAnsi"/>
                <w:sz w:val="16"/>
                <w:szCs w:val="16"/>
              </w:rPr>
            </w:pPr>
            <w:r w:rsidRPr="00763F04">
              <w:rPr>
                <w:rFonts w:cstheme="minorHAnsi"/>
                <w:b/>
                <w:sz w:val="20"/>
                <w:szCs w:val="16"/>
              </w:rPr>
              <w:t xml:space="preserve">Trips: </w:t>
            </w:r>
            <w:r w:rsidRPr="00C93C6C">
              <w:rPr>
                <w:rFonts w:cstheme="minorHAnsi"/>
                <w:bCs/>
                <w:sz w:val="20"/>
                <w:szCs w:val="16"/>
              </w:rPr>
              <w:t>Tamworth Castle to explore Anglo Saxon life</w:t>
            </w:r>
          </w:p>
        </w:tc>
        <w:tc>
          <w:tcPr>
            <w:tcW w:w="7484" w:type="dxa"/>
            <w:gridSpan w:val="5"/>
            <w:shd w:val="clear" w:color="auto" w:fill="D9D9D9" w:themeFill="background1" w:themeFillShade="D9"/>
          </w:tcPr>
          <w:p w14:paraId="53A815FE" w14:textId="77777777" w:rsidR="0020176A" w:rsidRPr="00763F04" w:rsidRDefault="0020176A" w:rsidP="0020176A">
            <w:pPr>
              <w:rPr>
                <w:sz w:val="20"/>
                <w:szCs w:val="20"/>
              </w:rPr>
            </w:pPr>
            <w:r w:rsidRPr="0020176A">
              <w:rPr>
                <w:b/>
                <w:bCs/>
                <w:sz w:val="20"/>
                <w:szCs w:val="20"/>
              </w:rPr>
              <w:t>Events:</w:t>
            </w:r>
            <w:r w:rsidRPr="28B39F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Christmas Production </w:t>
            </w:r>
          </w:p>
        </w:tc>
      </w:tr>
      <w:tr w:rsidR="0020176A" w:rsidRPr="00763F04" w14:paraId="40E6C67C" w14:textId="77777777" w:rsidTr="0020176A">
        <w:tc>
          <w:tcPr>
            <w:tcW w:w="8535" w:type="dxa"/>
            <w:gridSpan w:val="4"/>
            <w:shd w:val="clear" w:color="auto" w:fill="00B0F0"/>
          </w:tcPr>
          <w:p w14:paraId="7E49B7BF" w14:textId="77777777" w:rsidR="0020176A" w:rsidRPr="0020176A" w:rsidRDefault="0020176A" w:rsidP="0020176A">
            <w:pPr>
              <w:jc w:val="center"/>
              <w:rPr>
                <w:rFonts w:cstheme="minorHAnsi"/>
                <w:bCs/>
              </w:rPr>
            </w:pPr>
            <w:r w:rsidRPr="0020176A">
              <w:rPr>
                <w:rFonts w:cstheme="minorHAnsi"/>
                <w:b/>
                <w:u w:val="single"/>
              </w:rPr>
              <w:t>Maths:</w:t>
            </w:r>
          </w:p>
        </w:tc>
        <w:tc>
          <w:tcPr>
            <w:tcW w:w="7484" w:type="dxa"/>
            <w:gridSpan w:val="5"/>
            <w:shd w:val="clear" w:color="auto" w:fill="FFFF00"/>
          </w:tcPr>
          <w:p w14:paraId="6D1B06F5" w14:textId="77777777" w:rsidR="0020176A" w:rsidRPr="0020176A" w:rsidRDefault="0020176A" w:rsidP="0020176A">
            <w:pPr>
              <w:jc w:val="center"/>
              <w:rPr>
                <w:rFonts w:cstheme="minorHAnsi"/>
              </w:rPr>
            </w:pPr>
            <w:r w:rsidRPr="0020176A">
              <w:rPr>
                <w:rFonts w:cstheme="minorHAnsi"/>
                <w:b/>
                <w:u w:val="single"/>
              </w:rPr>
              <w:t>English:</w:t>
            </w:r>
          </w:p>
        </w:tc>
      </w:tr>
      <w:tr w:rsidR="0020176A" w:rsidRPr="00763F04" w14:paraId="3394F866" w14:textId="77777777" w:rsidTr="0020176A">
        <w:trPr>
          <w:trHeight w:val="694"/>
        </w:trPr>
        <w:tc>
          <w:tcPr>
            <w:tcW w:w="4531" w:type="dxa"/>
            <w:vMerge w:val="restart"/>
            <w:shd w:val="clear" w:color="auto" w:fill="00B0F0"/>
          </w:tcPr>
          <w:p w14:paraId="70596906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  <w:u w:val="single"/>
              </w:rPr>
            </w:pPr>
            <w:r w:rsidRPr="00763F04">
              <w:rPr>
                <w:rFonts w:cstheme="minorHAnsi"/>
                <w:b/>
                <w:sz w:val="12"/>
                <w:szCs w:val="12"/>
                <w:u w:val="single"/>
              </w:rPr>
              <w:t>Units:</w:t>
            </w:r>
          </w:p>
          <w:p w14:paraId="311EED30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Place value</w:t>
            </w:r>
          </w:p>
          <w:p w14:paraId="0A7E1465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Addition and subtraction</w:t>
            </w:r>
          </w:p>
          <w:p w14:paraId="21E124E2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Statistics</w:t>
            </w:r>
          </w:p>
          <w:p w14:paraId="5550C2CC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Multiplication and Division</w:t>
            </w:r>
          </w:p>
          <w:p w14:paraId="164DFE01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 xml:space="preserve">Area and perimeter </w:t>
            </w:r>
          </w:p>
        </w:tc>
        <w:tc>
          <w:tcPr>
            <w:tcW w:w="4004" w:type="dxa"/>
            <w:gridSpan w:val="3"/>
            <w:vMerge w:val="restart"/>
            <w:shd w:val="clear" w:color="auto" w:fill="00B0F0"/>
          </w:tcPr>
          <w:p w14:paraId="4916236F" w14:textId="1693A1B4" w:rsidR="0020176A" w:rsidRPr="00763F04" w:rsidRDefault="00D408C3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F15095">
              <w:rPr>
                <w:rFonts w:cstheme="minorHAnsi"/>
                <w:bCs/>
                <w:noProof/>
                <w:lang w:eastAsia="en-GB"/>
              </w:rPr>
              <w:drawing>
                <wp:anchor distT="0" distB="0" distL="114300" distR="114300" simplePos="0" relativeHeight="251788800" behindDoc="0" locked="0" layoutInCell="1" allowOverlap="1" wp14:anchorId="050BD714" wp14:editId="00816564">
                  <wp:simplePos x="0" y="0"/>
                  <wp:positionH relativeFrom="column">
                    <wp:posOffset>1639298</wp:posOffset>
                  </wp:positionH>
                  <wp:positionV relativeFrom="paragraph">
                    <wp:posOffset>61595</wp:posOffset>
                  </wp:positionV>
                  <wp:extent cx="711565" cy="471805"/>
                  <wp:effectExtent l="0" t="0" r="0" b="4445"/>
                  <wp:wrapNone/>
                  <wp:docPr id="1" name="Picture 1" descr="A group of colorful numbe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group of colorful number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65" cy="471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176A" w:rsidRPr="00763F04">
              <w:rPr>
                <w:rFonts w:cstheme="minorHAnsi"/>
                <w:b/>
                <w:sz w:val="12"/>
                <w:szCs w:val="12"/>
              </w:rPr>
              <w:t>Cross-curricular opportunities:</w:t>
            </w:r>
          </w:p>
          <w:p w14:paraId="715A4691" w14:textId="19A2D35F" w:rsidR="0020176A" w:rsidRPr="00F15095" w:rsidRDefault="0020176A" w:rsidP="0020176A">
            <w:pPr>
              <w:rPr>
                <w:rFonts w:cstheme="minorHAnsi"/>
                <w:bCs/>
                <w:sz w:val="12"/>
                <w:szCs w:val="12"/>
              </w:rPr>
            </w:pPr>
            <w:r w:rsidRPr="00F15095">
              <w:rPr>
                <w:rFonts w:cstheme="minorHAnsi"/>
                <w:bCs/>
                <w:sz w:val="12"/>
                <w:szCs w:val="12"/>
              </w:rPr>
              <w:t>Measure</w:t>
            </w:r>
          </w:p>
          <w:p w14:paraId="2F522270" w14:textId="77777777" w:rsidR="0020176A" w:rsidRPr="00F15095" w:rsidRDefault="0020176A" w:rsidP="0020176A">
            <w:pPr>
              <w:rPr>
                <w:rFonts w:cstheme="minorHAnsi"/>
                <w:bCs/>
                <w:sz w:val="12"/>
                <w:szCs w:val="12"/>
              </w:rPr>
            </w:pPr>
            <w:r w:rsidRPr="00F15095">
              <w:rPr>
                <w:rFonts w:cstheme="minorHAnsi"/>
                <w:bCs/>
                <w:sz w:val="12"/>
                <w:szCs w:val="12"/>
              </w:rPr>
              <w:t>Converting measure- maps</w:t>
            </w:r>
          </w:p>
          <w:p w14:paraId="7CFFDC9B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Cs/>
                <w:sz w:val="12"/>
                <w:szCs w:val="12"/>
              </w:rPr>
              <w:t>Statistics – presenting data</w:t>
            </w:r>
          </w:p>
        </w:tc>
        <w:tc>
          <w:tcPr>
            <w:tcW w:w="3384" w:type="dxa"/>
            <w:gridSpan w:val="3"/>
            <w:shd w:val="clear" w:color="auto" w:fill="FFFF00"/>
          </w:tcPr>
          <w:p w14:paraId="7EBF0FCE" w14:textId="77777777" w:rsidR="0020176A" w:rsidRPr="00763F04" w:rsidRDefault="0020176A" w:rsidP="0020176A">
            <w:pPr>
              <w:rPr>
                <w:rFonts w:cstheme="minorHAnsi"/>
                <w:b/>
                <w:sz w:val="16"/>
                <w:szCs w:val="12"/>
                <w:u w:val="single"/>
              </w:rPr>
            </w:pPr>
            <w:r w:rsidRPr="00763F04">
              <w:rPr>
                <w:rFonts w:cstheme="minorHAnsi"/>
                <w:b/>
                <w:sz w:val="16"/>
                <w:szCs w:val="12"/>
                <w:u w:val="single"/>
              </w:rPr>
              <w:t>Genres:</w:t>
            </w:r>
          </w:p>
          <w:p w14:paraId="02CE4874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Biography</w:t>
            </w:r>
          </w:p>
          <w:p w14:paraId="3EBE2BEF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Non-chronological report</w:t>
            </w:r>
            <w:r>
              <w:rPr>
                <w:rFonts w:cstheme="minorHAnsi"/>
                <w:sz w:val="12"/>
                <w:szCs w:val="12"/>
              </w:rPr>
              <w:t xml:space="preserve">              </w:t>
            </w:r>
          </w:p>
          <w:p w14:paraId="20A84699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Poetry</w:t>
            </w:r>
          </w:p>
        </w:tc>
        <w:tc>
          <w:tcPr>
            <w:tcW w:w="4100" w:type="dxa"/>
            <w:gridSpan w:val="2"/>
            <w:shd w:val="clear" w:color="auto" w:fill="FFFF00"/>
          </w:tcPr>
          <w:p w14:paraId="72A90CBB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89824" behindDoc="0" locked="0" layoutInCell="1" allowOverlap="1" wp14:anchorId="61F67C31" wp14:editId="4C263F76">
                  <wp:simplePos x="0" y="0"/>
                  <wp:positionH relativeFrom="column">
                    <wp:posOffset>2008777</wp:posOffset>
                  </wp:positionH>
                  <wp:positionV relativeFrom="paragraph">
                    <wp:posOffset>8436</wp:posOffset>
                  </wp:positionV>
                  <wp:extent cx="382270" cy="382270"/>
                  <wp:effectExtent l="0" t="0" r="0" b="0"/>
                  <wp:wrapNone/>
                  <wp:docPr id="3" name="Picture 3" descr="A pencil with a rubber tip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encil with a rubber tip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270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b/>
                <w:sz w:val="12"/>
                <w:szCs w:val="12"/>
              </w:rPr>
              <w:t>Cross-curricular opportunities:</w:t>
            </w:r>
          </w:p>
          <w:p w14:paraId="5A5A6821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Non-chronological report/ explanations- Science</w:t>
            </w:r>
          </w:p>
          <w:p w14:paraId="5959A01D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Biography</w:t>
            </w:r>
            <w:r w:rsidRPr="00763F04">
              <w:rPr>
                <w:rFonts w:cstheme="minorHAnsi"/>
                <w:sz w:val="12"/>
                <w:szCs w:val="12"/>
              </w:rPr>
              <w:t>/ diaries- Theme</w:t>
            </w:r>
          </w:p>
          <w:p w14:paraId="5E60687A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 xml:space="preserve"> </w:t>
            </w:r>
          </w:p>
        </w:tc>
      </w:tr>
      <w:tr w:rsidR="0020176A" w:rsidRPr="00763F04" w14:paraId="4420B127" w14:textId="77777777" w:rsidTr="0020176A">
        <w:trPr>
          <w:trHeight w:val="38"/>
        </w:trPr>
        <w:tc>
          <w:tcPr>
            <w:tcW w:w="4531" w:type="dxa"/>
            <w:vMerge/>
          </w:tcPr>
          <w:p w14:paraId="750A1FFE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4004" w:type="dxa"/>
            <w:gridSpan w:val="3"/>
            <w:vMerge/>
          </w:tcPr>
          <w:p w14:paraId="207A434B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7484" w:type="dxa"/>
            <w:gridSpan w:val="5"/>
            <w:shd w:val="clear" w:color="auto" w:fill="FFFF00"/>
          </w:tcPr>
          <w:p w14:paraId="0D745D01" w14:textId="77777777" w:rsidR="0020176A" w:rsidRPr="00EF7B29" w:rsidRDefault="0020176A" w:rsidP="0020176A">
            <w:pPr>
              <w:rPr>
                <w:rFonts w:cstheme="minorHAnsi"/>
                <w:b/>
                <w:i/>
                <w:sz w:val="16"/>
                <w:szCs w:val="16"/>
                <w:u w:val="single"/>
              </w:rPr>
            </w:pPr>
            <w:r w:rsidRPr="00EF7B29">
              <w:rPr>
                <w:rFonts w:cstheme="minorHAnsi"/>
                <w:b/>
                <w:i/>
                <w:sz w:val="16"/>
                <w:szCs w:val="16"/>
                <w:u w:val="single"/>
              </w:rPr>
              <w:t xml:space="preserve">Text: </w:t>
            </w:r>
            <w:r w:rsidRPr="00EF7B29">
              <w:rPr>
                <w:rFonts w:cstheme="minorHAnsi"/>
                <w:b/>
                <w:iCs/>
                <w:sz w:val="16"/>
                <w:szCs w:val="16"/>
              </w:rPr>
              <w:t>Beowulf by Michael Morpurgo and other versions.</w:t>
            </w:r>
            <w:r w:rsidRPr="00EF7B29">
              <w:rPr>
                <w:rFonts w:cstheme="minorHAnsi"/>
                <w:b/>
                <w:i/>
                <w:sz w:val="16"/>
                <w:szCs w:val="16"/>
                <w:u w:val="single"/>
              </w:rPr>
              <w:t xml:space="preserve"> </w:t>
            </w:r>
          </w:p>
        </w:tc>
      </w:tr>
      <w:tr w:rsidR="0020176A" w:rsidRPr="00763F04" w14:paraId="3A9CBA23" w14:textId="77777777" w:rsidTr="0020176A">
        <w:trPr>
          <w:trHeight w:val="129"/>
        </w:trPr>
        <w:tc>
          <w:tcPr>
            <w:tcW w:w="6343" w:type="dxa"/>
            <w:gridSpan w:val="3"/>
            <w:shd w:val="clear" w:color="auto" w:fill="F79646" w:themeFill="accent6"/>
          </w:tcPr>
          <w:p w14:paraId="3538EB14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Science:</w:t>
            </w:r>
          </w:p>
          <w:p w14:paraId="639F23CC" w14:textId="77777777" w:rsidR="0020176A" w:rsidRPr="00DF149A" w:rsidRDefault="0020176A" w:rsidP="0020176A">
            <w:pPr>
              <w:rPr>
                <w:rFonts w:cstheme="minorHAnsi"/>
                <w:bCs/>
                <w:iCs/>
                <w:sz w:val="12"/>
                <w:szCs w:val="12"/>
              </w:rPr>
            </w:pPr>
            <w:r w:rsidRPr="00DF149A">
              <w:rPr>
                <w:rFonts w:cstheme="minorHAnsi"/>
                <w:bCs/>
                <w:iCs/>
                <w:sz w:val="12"/>
                <w:szCs w:val="12"/>
              </w:rPr>
              <w:t xml:space="preserve">Properties and change in materials </w:t>
            </w:r>
            <w:r>
              <w:rPr>
                <w:rFonts w:cstheme="minorHAnsi"/>
                <w:bCs/>
                <w:iCs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</w:t>
            </w:r>
            <w:r w:rsidRPr="00DF149A">
              <w:rPr>
                <w:rFonts w:cstheme="minorHAnsi"/>
                <w:bCs/>
                <w:iCs/>
                <w:sz w:val="12"/>
                <w:szCs w:val="12"/>
              </w:rPr>
              <w:t xml:space="preserve"> Forces </w:t>
            </w:r>
          </w:p>
        </w:tc>
        <w:tc>
          <w:tcPr>
            <w:tcW w:w="2362" w:type="dxa"/>
            <w:gridSpan w:val="2"/>
            <w:shd w:val="clear" w:color="auto" w:fill="FFFFCC"/>
          </w:tcPr>
          <w:p w14:paraId="6B2D3887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Lead Text:</w:t>
            </w:r>
          </w:p>
        </w:tc>
        <w:tc>
          <w:tcPr>
            <w:tcW w:w="3799" w:type="dxa"/>
            <w:gridSpan w:val="3"/>
            <w:shd w:val="clear" w:color="auto" w:fill="92D050"/>
          </w:tcPr>
          <w:p w14:paraId="40DE70B4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Art</w:t>
            </w:r>
          </w:p>
          <w:p w14:paraId="30968554" w14:textId="77777777" w:rsidR="0020176A" w:rsidRPr="0020176A" w:rsidRDefault="0020176A" w:rsidP="0020176A">
            <w:pPr>
              <w:jc w:val="center"/>
              <w:rPr>
                <w:rFonts w:cstheme="minorHAnsi"/>
                <w:bCs/>
                <w:iCs/>
                <w:u w:val="single"/>
              </w:rPr>
            </w:pPr>
          </w:p>
        </w:tc>
        <w:tc>
          <w:tcPr>
            <w:tcW w:w="3515" w:type="dxa"/>
            <w:shd w:val="clear" w:color="auto" w:fill="4F81BD" w:themeFill="accent1"/>
          </w:tcPr>
          <w:p w14:paraId="1985BC7D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Languages:</w:t>
            </w:r>
          </w:p>
        </w:tc>
      </w:tr>
      <w:tr w:rsidR="0020176A" w:rsidRPr="00763F04" w14:paraId="619C0DB0" w14:textId="77777777" w:rsidTr="0020176A">
        <w:tc>
          <w:tcPr>
            <w:tcW w:w="6343" w:type="dxa"/>
            <w:gridSpan w:val="3"/>
            <w:shd w:val="clear" w:color="auto" w:fill="F79646" w:themeFill="accent6"/>
          </w:tcPr>
          <w:p w14:paraId="299DA96E" w14:textId="5269E1C3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  <w:r>
              <w:rPr>
                <w:rFonts w:cstheme="minorHAnsi"/>
                <w:b/>
                <w:sz w:val="12"/>
                <w:szCs w:val="12"/>
              </w:rPr>
              <w:t xml:space="preserve">  As scientists we will learn:</w:t>
            </w:r>
          </w:p>
          <w:p w14:paraId="2079BD33" w14:textId="5286493A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</w:t>
            </w:r>
            <w:r w:rsidRPr="00763F04">
              <w:rPr>
                <w:rFonts w:cstheme="minorHAnsi"/>
                <w:sz w:val="12"/>
                <w:szCs w:val="12"/>
              </w:rPr>
              <w:t xml:space="preserve">to compare and group materials based on their properties </w:t>
            </w:r>
          </w:p>
          <w:p w14:paraId="795C1801" w14:textId="78966D14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To</w:t>
            </w:r>
            <w:r w:rsidRPr="00763F04">
              <w:rPr>
                <w:rFonts w:cstheme="minorHAnsi"/>
                <w:sz w:val="12"/>
                <w:szCs w:val="12"/>
              </w:rPr>
              <w:t xml:space="preserve"> understand how a material dissolves to form a solution, explaining the process of dissolving.</w:t>
            </w:r>
          </w:p>
          <w:p w14:paraId="5D11CD55" w14:textId="550406D7" w:rsidR="0020176A" w:rsidRPr="00763F04" w:rsidRDefault="00D408C3" w:rsidP="0020176A">
            <w:pPr>
              <w:rPr>
                <w:rFonts w:cstheme="minorHAnsi"/>
                <w:sz w:val="12"/>
                <w:szCs w:val="12"/>
              </w:rPr>
            </w:pPr>
            <w:r w:rsidRPr="00F938A3">
              <w:rPr>
                <w:rFonts w:cstheme="minorHAnsi"/>
                <w:b/>
                <w:bCs/>
                <w:i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810304" behindDoc="0" locked="0" layoutInCell="1" allowOverlap="1" wp14:anchorId="684A77DE" wp14:editId="1E989456">
                  <wp:simplePos x="0" y="0"/>
                  <wp:positionH relativeFrom="column">
                    <wp:posOffset>3454309</wp:posOffset>
                  </wp:positionH>
                  <wp:positionV relativeFrom="paragraph">
                    <wp:posOffset>51616</wp:posOffset>
                  </wp:positionV>
                  <wp:extent cx="507365" cy="415925"/>
                  <wp:effectExtent l="0" t="0" r="6985" b="317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365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0176A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</w:t>
            </w:r>
            <w:r w:rsidR="0020176A" w:rsidRPr="00763F04">
              <w:rPr>
                <w:rFonts w:cstheme="minorHAnsi"/>
                <w:sz w:val="12"/>
                <w:szCs w:val="12"/>
              </w:rPr>
              <w:t>how some materials can be separated.</w:t>
            </w:r>
          </w:p>
          <w:p w14:paraId="0EFF102C" w14:textId="3462E0A5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</w:t>
            </w:r>
            <w:r w:rsidRPr="00763F04">
              <w:rPr>
                <w:rFonts w:cstheme="minorHAnsi"/>
                <w:sz w:val="12"/>
                <w:szCs w:val="12"/>
              </w:rPr>
              <w:t>understand and demonstrate how materials can be separated (e.g. through filtering, sieving and evaporating).</w:t>
            </w:r>
          </w:p>
          <w:p w14:paraId="6A1C16BD" w14:textId="63E6F72A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To understand</w:t>
            </w:r>
            <w:r w:rsidRPr="00763F04">
              <w:rPr>
                <w:rFonts w:cstheme="minorHAnsi"/>
                <w:sz w:val="12"/>
                <w:szCs w:val="12"/>
              </w:rPr>
              <w:t xml:space="preserve"> that some changes are reversible and some are not.</w:t>
            </w:r>
          </w:p>
          <w:p w14:paraId="52A137B0" w14:textId="1DB29DE3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To</w:t>
            </w:r>
            <w:r w:rsidRPr="00763F04">
              <w:rPr>
                <w:rFonts w:cstheme="minorHAnsi"/>
                <w:sz w:val="12"/>
                <w:szCs w:val="12"/>
              </w:rPr>
              <w:t xml:space="preserve"> understand reversible and irreversible changes.</w:t>
            </w:r>
          </w:p>
          <w:p w14:paraId="0DE22B6A" w14:textId="2FCFE153" w:rsidR="0020176A" w:rsidRPr="00EB589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EB5894">
              <w:rPr>
                <w:rFonts w:cstheme="minorHAnsi"/>
                <w:sz w:val="12"/>
                <w:szCs w:val="12"/>
              </w:rPr>
              <w:t xml:space="preserve">To understand and explain the effects o gravity. </w:t>
            </w:r>
          </w:p>
          <w:p w14:paraId="38A83822" w14:textId="77777777" w:rsidR="0020176A" w:rsidRDefault="0020176A" w:rsidP="0020176A">
            <w:pPr>
              <w:rPr>
                <w:rFonts w:cstheme="minorHAnsi"/>
                <w:sz w:val="16"/>
                <w:szCs w:val="16"/>
              </w:rPr>
            </w:pPr>
            <w:r w:rsidRPr="00EB5894">
              <w:rPr>
                <w:rFonts w:cstheme="minorHAnsi"/>
                <w:sz w:val="12"/>
                <w:szCs w:val="12"/>
              </w:rPr>
              <w:t>To understand the effects of air resistance, water resistance and friction.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87E33CA" w14:textId="77777777" w:rsidR="0020176A" w:rsidRPr="00EB589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When </w:t>
            </w:r>
            <w:r w:rsidRPr="00EB5894">
              <w:rPr>
                <w:rFonts w:cstheme="minorHAnsi"/>
                <w:b/>
                <w:bCs/>
                <w:sz w:val="12"/>
                <w:szCs w:val="12"/>
              </w:rPr>
              <w:t>working scientifically</w:t>
            </w:r>
            <w:r>
              <w:rPr>
                <w:rFonts w:cstheme="minorHAnsi"/>
                <w:sz w:val="12"/>
                <w:szCs w:val="12"/>
              </w:rPr>
              <w:t xml:space="preserve">, we will: plan investigations, take measurements, record and present data, make predictions, present findings and draw conclusions. </w:t>
            </w:r>
          </w:p>
        </w:tc>
        <w:tc>
          <w:tcPr>
            <w:tcW w:w="2362" w:type="dxa"/>
            <w:gridSpan w:val="2"/>
            <w:shd w:val="clear" w:color="auto" w:fill="FFFFCC"/>
          </w:tcPr>
          <w:p w14:paraId="0C959225" w14:textId="1A6CBF8C" w:rsidR="0020176A" w:rsidRPr="00763F04" w:rsidRDefault="0020176A" w:rsidP="0020176A">
            <w:pPr>
              <w:jc w:val="center"/>
              <w:rPr>
                <w:rFonts w:cstheme="minorHAnsi"/>
              </w:rPr>
            </w:pPr>
            <w:r w:rsidRPr="00EF7B29">
              <w:rPr>
                <w:rFonts w:cstheme="minorHAnsi"/>
                <w:noProof/>
              </w:rPr>
              <w:drawing>
                <wp:anchor distT="0" distB="0" distL="114300" distR="114300" simplePos="0" relativeHeight="251795968" behindDoc="0" locked="0" layoutInCell="1" allowOverlap="1" wp14:anchorId="5D2FDC12" wp14:editId="4CE90C93">
                  <wp:simplePos x="0" y="0"/>
                  <wp:positionH relativeFrom="column">
                    <wp:posOffset>315445</wp:posOffset>
                  </wp:positionH>
                  <wp:positionV relativeFrom="paragraph">
                    <wp:posOffset>16691</wp:posOffset>
                  </wp:positionV>
                  <wp:extent cx="603437" cy="945777"/>
                  <wp:effectExtent l="0" t="0" r="6350" b="6985"/>
                  <wp:wrapNone/>
                  <wp:docPr id="1885700853" name="Picture 1" descr="A cover of a book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700853" name="Picture 1" descr="A cover of a book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37" cy="94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799" w:type="dxa"/>
            <w:gridSpan w:val="3"/>
            <w:shd w:val="clear" w:color="auto" w:fill="92D050"/>
          </w:tcPr>
          <w:p w14:paraId="61144D09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F15095">
              <w:rPr>
                <w:rFonts w:cstheme="minorHAnsi"/>
                <w:b/>
                <w:bCs/>
                <w:i/>
                <w:noProof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792896" behindDoc="0" locked="0" layoutInCell="1" allowOverlap="1" wp14:anchorId="644F1E7A" wp14:editId="4A5108C2">
                  <wp:simplePos x="0" y="0"/>
                  <wp:positionH relativeFrom="column">
                    <wp:posOffset>1847215</wp:posOffset>
                  </wp:positionH>
                  <wp:positionV relativeFrom="paragraph">
                    <wp:posOffset>-46243</wp:posOffset>
                  </wp:positionV>
                  <wp:extent cx="419100" cy="419100"/>
                  <wp:effectExtent l="0" t="0" r="0" b="0"/>
                  <wp:wrapNone/>
                  <wp:docPr id="8" name="Picture 8" descr="A paint palette with a paint brus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aint palette with a paint brus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DC49EE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380D0C5F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</w:p>
          <w:p w14:paraId="67A07B57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artists we will learn:</w:t>
            </w:r>
          </w:p>
          <w:p w14:paraId="12A8A8DA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eastAsia="Times New Roman" w:cstheme="minorHAnsi"/>
                <w:sz w:val="12"/>
                <w:szCs w:val="12"/>
                <w:lang w:eastAsia="en-GB"/>
              </w:rPr>
              <w:t xml:space="preserve">To know how </w:t>
            </w:r>
            <w:r w:rsidRPr="00763F04">
              <w:rPr>
                <w:rFonts w:cstheme="minorHAnsi"/>
                <w:sz w:val="12"/>
                <w:szCs w:val="12"/>
              </w:rPr>
              <w:t>effectively use a sketch book to design my ideas and to revisit and review them.</w:t>
            </w:r>
          </w:p>
          <w:p w14:paraId="6B626A6A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To know how to d</w:t>
            </w:r>
            <w:r w:rsidRPr="00563EE3">
              <w:rPr>
                <w:rFonts w:cstheme="minorHAnsi"/>
                <w:sz w:val="12"/>
                <w:szCs w:val="12"/>
              </w:rPr>
              <w:t>escribe the different qualities involved in modelling, sculpture and construction.</w:t>
            </w:r>
          </w:p>
          <w:p w14:paraId="39995FB1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To know how to p</w:t>
            </w:r>
            <w:r w:rsidRPr="00563EE3">
              <w:rPr>
                <w:rFonts w:cstheme="minorHAnsi"/>
                <w:sz w:val="12"/>
                <w:szCs w:val="12"/>
              </w:rPr>
              <w:t>lan a sculpture through drawing and other preparatory work.</w:t>
            </w:r>
          </w:p>
        </w:tc>
        <w:tc>
          <w:tcPr>
            <w:tcW w:w="3515" w:type="dxa"/>
            <w:shd w:val="clear" w:color="auto" w:fill="4F81BD" w:themeFill="accent1"/>
          </w:tcPr>
          <w:p w14:paraId="4BF8D474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b/>
                <w:i/>
                <w:noProof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793920" behindDoc="0" locked="0" layoutInCell="1" allowOverlap="1" wp14:anchorId="21C9DD89" wp14:editId="58448930">
                  <wp:simplePos x="0" y="0"/>
                  <wp:positionH relativeFrom="column">
                    <wp:posOffset>1477010</wp:posOffset>
                  </wp:positionH>
                  <wp:positionV relativeFrom="paragraph">
                    <wp:posOffset>0</wp:posOffset>
                  </wp:positionV>
                  <wp:extent cx="474980" cy="439420"/>
                  <wp:effectExtent l="0" t="0" r="1270" b="0"/>
                  <wp:wrapSquare wrapText="bothSides"/>
                  <wp:docPr id="46" name="Picture 7" descr="C:\Users\Teacher-2\AppData\Local\Microsoft\Windows\Temporary Internet Files\Content.IE5\N51XX0RK\14170-illustration-of-a-french-flag-pv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eacher-2\AppData\Local\Microsoft\Windows\Temporary Internet Files\Content.IE5\N51XX0RK\14170-illustration-of-a-french-flag-pv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/>
                          <a:srcRect b="34393"/>
                          <a:stretch/>
                        </pic:blipFill>
                        <pic:spPr bwMode="auto">
                          <a:xfrm rot="10800000" flipH="1">
                            <a:off x="0" y="0"/>
                            <a:ext cx="47498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sz w:val="12"/>
                <w:szCs w:val="12"/>
              </w:rPr>
              <w:t>French</w:t>
            </w:r>
          </w:p>
          <w:p w14:paraId="23FB471A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Pets/Home</w:t>
            </w:r>
          </w:p>
          <w:p w14:paraId="79E36591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23BC6390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linguists we will learn:</w:t>
            </w:r>
          </w:p>
          <w:p w14:paraId="0D4456C5" w14:textId="77777777" w:rsidR="0020176A" w:rsidRDefault="0020176A" w:rsidP="0020176A">
            <w:pPr>
              <w:rPr>
                <w:sz w:val="12"/>
                <w:szCs w:val="12"/>
              </w:rPr>
            </w:pPr>
            <w:r w:rsidRPr="00DE0F39">
              <w:rPr>
                <w:rFonts w:cstheme="minorHAnsi"/>
                <w:sz w:val="12"/>
                <w:szCs w:val="12"/>
              </w:rPr>
              <w:t>T</w:t>
            </w:r>
            <w:r>
              <w:rPr>
                <w:rFonts w:cstheme="minorHAnsi"/>
                <w:sz w:val="12"/>
                <w:szCs w:val="12"/>
              </w:rPr>
              <w:t xml:space="preserve">o </w:t>
            </w:r>
            <w:r w:rsidRPr="00DE0F39">
              <w:rPr>
                <w:sz w:val="12"/>
                <w:szCs w:val="12"/>
              </w:rPr>
              <w:t xml:space="preserve">listen attentively to spoken language and show understanding by joining in and responding </w:t>
            </w:r>
          </w:p>
          <w:p w14:paraId="11C173AC" w14:textId="77777777" w:rsidR="0020176A" w:rsidRDefault="0020176A" w:rsidP="0020176A">
            <w:pPr>
              <w:rPr>
                <w:sz w:val="12"/>
                <w:szCs w:val="12"/>
              </w:rPr>
            </w:pPr>
            <w:proofErr w:type="gramStart"/>
            <w:r>
              <w:rPr>
                <w:sz w:val="12"/>
                <w:szCs w:val="12"/>
              </w:rPr>
              <w:t xml:space="preserve">To </w:t>
            </w:r>
            <w:r w:rsidRPr="00DE0F39">
              <w:rPr>
                <w:sz w:val="12"/>
                <w:szCs w:val="12"/>
              </w:rPr>
              <w:t xml:space="preserve"> explore</w:t>
            </w:r>
            <w:proofErr w:type="gramEnd"/>
            <w:r w:rsidRPr="00DE0F39">
              <w:rPr>
                <w:sz w:val="12"/>
                <w:szCs w:val="12"/>
              </w:rPr>
              <w:t xml:space="preserve"> the patterns and sounds of language through songs and rhymes and link the spelling, sound and meaning of words</w:t>
            </w:r>
          </w:p>
          <w:p w14:paraId="457F587D" w14:textId="77777777" w:rsidR="0020176A" w:rsidRDefault="0020176A" w:rsidP="0020176A">
            <w:pPr>
              <w:rPr>
                <w:sz w:val="12"/>
                <w:szCs w:val="12"/>
              </w:rPr>
            </w:pPr>
            <w:r w:rsidRPr="00DE0F39">
              <w:rPr>
                <w:sz w:val="12"/>
                <w:szCs w:val="12"/>
              </w:rPr>
              <w:t>To present ideas and information</w:t>
            </w:r>
            <w:r>
              <w:rPr>
                <w:sz w:val="12"/>
                <w:szCs w:val="12"/>
              </w:rPr>
              <w:t xml:space="preserve"> orally to a range of audiences</w:t>
            </w:r>
          </w:p>
          <w:p w14:paraId="4172866E" w14:textId="77777777" w:rsidR="0020176A" w:rsidRPr="00DE0F39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DE0F39">
              <w:rPr>
                <w:sz w:val="12"/>
                <w:szCs w:val="12"/>
              </w:rPr>
              <w:t>To describe people, places, things and actions orally and in writing</w:t>
            </w:r>
          </w:p>
        </w:tc>
      </w:tr>
      <w:tr w:rsidR="0020176A" w:rsidRPr="00763F04" w14:paraId="707DEA12" w14:textId="77777777" w:rsidTr="0020176A">
        <w:tc>
          <w:tcPr>
            <w:tcW w:w="4531" w:type="dxa"/>
            <w:shd w:val="clear" w:color="auto" w:fill="CC00CC"/>
          </w:tcPr>
          <w:p w14:paraId="3AC61013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History:</w:t>
            </w:r>
          </w:p>
        </w:tc>
        <w:tc>
          <w:tcPr>
            <w:tcW w:w="4004" w:type="dxa"/>
            <w:gridSpan w:val="3"/>
            <w:shd w:val="clear" w:color="auto" w:fill="FF0000"/>
          </w:tcPr>
          <w:p w14:paraId="5B637B66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Geography:</w:t>
            </w:r>
          </w:p>
          <w:p w14:paraId="1281D15F" w14:textId="77777777" w:rsidR="0020176A" w:rsidRPr="0020176A" w:rsidRDefault="0020176A" w:rsidP="0020176A">
            <w:pPr>
              <w:rPr>
                <w:rFonts w:cstheme="minorHAnsi"/>
                <w:iCs/>
                <w:noProof/>
                <w:lang w:eastAsia="en-GB"/>
              </w:rPr>
            </w:pPr>
          </w:p>
        </w:tc>
        <w:tc>
          <w:tcPr>
            <w:tcW w:w="3969" w:type="dxa"/>
            <w:gridSpan w:val="4"/>
            <w:shd w:val="clear" w:color="auto" w:fill="C2D69B" w:themeFill="accent3" w:themeFillTint="99"/>
          </w:tcPr>
          <w:p w14:paraId="1949F0C5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P.E.:</w:t>
            </w:r>
          </w:p>
          <w:p w14:paraId="44A68571" w14:textId="77777777" w:rsidR="0020176A" w:rsidRPr="0020176A" w:rsidRDefault="0020176A" w:rsidP="0020176A">
            <w:pPr>
              <w:jc w:val="center"/>
              <w:rPr>
                <w:rFonts w:cstheme="minorHAnsi"/>
                <w:bCs/>
                <w:iCs/>
              </w:rPr>
            </w:pPr>
          </w:p>
        </w:tc>
        <w:tc>
          <w:tcPr>
            <w:tcW w:w="3515" w:type="dxa"/>
            <w:shd w:val="clear" w:color="auto" w:fill="4BACC6" w:themeFill="accent5"/>
          </w:tcPr>
          <w:p w14:paraId="435A0BA7" w14:textId="77777777" w:rsidR="0020176A" w:rsidRPr="0020176A" w:rsidRDefault="0020176A" w:rsidP="0020176A">
            <w:pPr>
              <w:jc w:val="center"/>
              <w:rPr>
                <w:rFonts w:cstheme="minorHAnsi"/>
                <w:b/>
                <w:iCs/>
                <w:u w:val="single"/>
              </w:rPr>
            </w:pPr>
            <w:r w:rsidRPr="0020176A">
              <w:rPr>
                <w:rFonts w:cstheme="minorHAnsi"/>
                <w:b/>
                <w:iCs/>
                <w:u w:val="single"/>
              </w:rPr>
              <w:t>Design Technology:</w:t>
            </w:r>
          </w:p>
        </w:tc>
      </w:tr>
      <w:tr w:rsidR="0020176A" w:rsidRPr="00763F04" w14:paraId="07BD5252" w14:textId="77777777" w:rsidTr="0020176A">
        <w:tc>
          <w:tcPr>
            <w:tcW w:w="4531" w:type="dxa"/>
            <w:shd w:val="clear" w:color="auto" w:fill="CC00CC"/>
          </w:tcPr>
          <w:p w14:paraId="29899DAA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94944" behindDoc="0" locked="0" layoutInCell="1" allowOverlap="1" wp14:anchorId="584FEE06" wp14:editId="14D668DB">
                  <wp:simplePos x="0" y="0"/>
                  <wp:positionH relativeFrom="column">
                    <wp:posOffset>1946910</wp:posOffset>
                  </wp:positionH>
                  <wp:positionV relativeFrom="paragraph">
                    <wp:posOffset>15875</wp:posOffset>
                  </wp:positionV>
                  <wp:extent cx="508635" cy="548640"/>
                  <wp:effectExtent l="0" t="0" r="0" b="0"/>
                  <wp:wrapSquare wrapText="bothSides"/>
                  <wp:docPr id="5" name="Picture 5" descr="C:\Users\nathan.white\AppData\Local\Microsoft\Windows\INetCache\Content.MSO\1539E3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athan.white\AppData\Local\Microsoft\Windows\INetCache\Content.MSO\1539E3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12"/>
                <w:szCs w:val="12"/>
              </w:rPr>
              <w:t xml:space="preserve">Line of enquiry: </w:t>
            </w:r>
          </w:p>
          <w:p w14:paraId="1F72569B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10527F">
              <w:rPr>
                <w:rFonts w:cstheme="minorHAnsi"/>
                <w:sz w:val="12"/>
                <w:szCs w:val="12"/>
              </w:rPr>
              <w:t xml:space="preserve">What did the Anglo Saxons consider to be the </w:t>
            </w:r>
            <w:r>
              <w:rPr>
                <w:rFonts w:cstheme="minorHAnsi"/>
                <w:sz w:val="12"/>
                <w:szCs w:val="12"/>
              </w:rPr>
              <w:t>characteristics</w:t>
            </w:r>
            <w:r w:rsidRPr="0010527F">
              <w:rPr>
                <w:rFonts w:cstheme="minorHAnsi"/>
                <w:sz w:val="12"/>
                <w:szCs w:val="12"/>
              </w:rPr>
              <w:t xml:space="preserve"> of a good leader? </w:t>
            </w:r>
          </w:p>
          <w:p w14:paraId="0071359B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10527F">
              <w:rPr>
                <w:rFonts w:cstheme="minorHAnsi"/>
                <w:sz w:val="12"/>
                <w:szCs w:val="12"/>
              </w:rPr>
              <w:t>How does that compare with our perception of what a good or bad leader is?</w:t>
            </w:r>
          </w:p>
          <w:p w14:paraId="12221EC1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10527F">
              <w:rPr>
                <w:rFonts w:cstheme="minorHAnsi"/>
                <w:sz w:val="12"/>
                <w:szCs w:val="12"/>
              </w:rPr>
              <w:t>Was Alfred the Great a ‘great’ leader? What made him ‘great’?</w:t>
            </w:r>
          </w:p>
          <w:p w14:paraId="4202825E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10527F">
              <w:rPr>
                <w:rFonts w:cstheme="minorHAnsi"/>
                <w:sz w:val="12"/>
                <w:szCs w:val="12"/>
              </w:rPr>
              <w:t>Does having a larger kingdom make you a better leader?</w:t>
            </w:r>
          </w:p>
          <w:p w14:paraId="75503496" w14:textId="77777777" w:rsidR="0020176A" w:rsidRDefault="0020176A" w:rsidP="0020176A">
            <w:pPr>
              <w:tabs>
                <w:tab w:val="center" w:pos="1882"/>
              </w:tabs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20FE5E52" w14:textId="77777777" w:rsidR="0020176A" w:rsidRPr="00763F04" w:rsidRDefault="0020176A" w:rsidP="0020176A">
            <w:pPr>
              <w:tabs>
                <w:tab w:val="center" w:pos="1882"/>
              </w:tabs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historians we will learn:</w:t>
            </w:r>
            <w:r w:rsidRPr="00763F04">
              <w:rPr>
                <w:rFonts w:cstheme="minorHAnsi"/>
                <w:b/>
                <w:sz w:val="12"/>
                <w:szCs w:val="12"/>
              </w:rPr>
              <w:tab/>
            </w:r>
          </w:p>
          <w:p w14:paraId="59754522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know and sequence key events of time studied</w:t>
            </w:r>
          </w:p>
          <w:p w14:paraId="02E9FEEC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know how to use relevant terms and period labels</w:t>
            </w:r>
          </w:p>
          <w:p w14:paraId="65E567D8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know how to make comparisons between different times in the past</w:t>
            </w:r>
          </w:p>
          <w:p w14:paraId="2CCDA795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understand how to study different aspects of different people - differences between men and women</w:t>
            </w:r>
          </w:p>
          <w:p w14:paraId="68A2CF00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understand how to examine causes and results of great events and the impact on people</w:t>
            </w:r>
          </w:p>
          <w:p w14:paraId="48EC24F7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know how to compare life in early and late 'times' studied</w:t>
            </w:r>
          </w:p>
          <w:p w14:paraId="2652FC23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- To know how to compare an aspect of life with the same aspect in another period</w:t>
            </w:r>
          </w:p>
        </w:tc>
        <w:tc>
          <w:tcPr>
            <w:tcW w:w="4004" w:type="dxa"/>
            <w:gridSpan w:val="3"/>
            <w:shd w:val="clear" w:color="auto" w:fill="FF0000"/>
          </w:tcPr>
          <w:p w14:paraId="589F8D7A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noProof/>
                <w:sz w:val="6"/>
                <w:szCs w:val="12"/>
                <w:lang w:eastAsia="en-GB"/>
              </w:rPr>
              <w:drawing>
                <wp:anchor distT="0" distB="0" distL="114300" distR="114300" simplePos="0" relativeHeight="251791872" behindDoc="0" locked="0" layoutInCell="1" allowOverlap="1" wp14:anchorId="646EB636" wp14:editId="0651257D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41275</wp:posOffset>
                  </wp:positionV>
                  <wp:extent cx="400050" cy="400050"/>
                  <wp:effectExtent l="0" t="0" r="0" b="0"/>
                  <wp:wrapSquare wrapText="bothSides"/>
                  <wp:docPr id="12" name="Picture 12" descr="A blue and green plane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blue and green plane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763F04">
              <w:rPr>
                <w:rFonts w:cstheme="minorHAnsi"/>
                <w:sz w:val="12"/>
                <w:szCs w:val="12"/>
              </w:rPr>
              <w:t xml:space="preserve">Locations of </w:t>
            </w:r>
            <w:r>
              <w:rPr>
                <w:rFonts w:cstheme="minorHAnsi"/>
                <w:sz w:val="12"/>
                <w:szCs w:val="12"/>
              </w:rPr>
              <w:t>s</w:t>
            </w:r>
            <w:r w:rsidRPr="00763F04">
              <w:rPr>
                <w:rFonts w:cstheme="minorHAnsi"/>
                <w:sz w:val="12"/>
                <w:szCs w:val="12"/>
              </w:rPr>
              <w:t>ettlers</w:t>
            </w:r>
          </w:p>
          <w:p w14:paraId="7C035516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Migration</w:t>
            </w:r>
          </w:p>
          <w:p w14:paraId="26E4300B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 xml:space="preserve">Origins of </w:t>
            </w:r>
            <w:r>
              <w:rPr>
                <w:rFonts w:cstheme="minorHAnsi"/>
                <w:sz w:val="12"/>
                <w:szCs w:val="12"/>
              </w:rPr>
              <w:t>p</w:t>
            </w:r>
            <w:r w:rsidRPr="00763F04">
              <w:rPr>
                <w:rFonts w:cstheme="minorHAnsi"/>
                <w:sz w:val="12"/>
                <w:szCs w:val="12"/>
              </w:rPr>
              <w:t xml:space="preserve">lace </w:t>
            </w:r>
            <w:r>
              <w:rPr>
                <w:rFonts w:cstheme="minorHAnsi"/>
                <w:sz w:val="12"/>
                <w:szCs w:val="12"/>
              </w:rPr>
              <w:t>n</w:t>
            </w:r>
            <w:r w:rsidRPr="00763F04">
              <w:rPr>
                <w:rFonts w:cstheme="minorHAnsi"/>
                <w:sz w:val="12"/>
                <w:szCs w:val="12"/>
              </w:rPr>
              <w:t>ames</w:t>
            </w:r>
          </w:p>
          <w:p w14:paraId="1B13E400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</w:p>
          <w:p w14:paraId="651E8AD8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5FC17F2C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As geographers we will learn: </w:t>
            </w:r>
          </w:p>
          <w:p w14:paraId="1D389ABF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know, locate and name the main counties and cities in England.</w:t>
            </w:r>
          </w:p>
          <w:p w14:paraId="1F954A1C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compare land use maps of UK from past with the present, focusing on land use. (History link.)</w:t>
            </w:r>
          </w:p>
          <w:p w14:paraId="3D48DAE8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know, describe and understand key aspects of:</w:t>
            </w:r>
          </w:p>
          <w:p w14:paraId="2F02BBBE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Physical geography such as rivers</w:t>
            </w:r>
          </w:p>
          <w:p w14:paraId="16E92A1D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the types of settlements in Viking and Saxon Britain. (</w:t>
            </w:r>
            <w:proofErr w:type="gramStart"/>
            <w:r w:rsidRPr="00763F04">
              <w:rPr>
                <w:rFonts w:cstheme="minorHAnsi"/>
                <w:sz w:val="12"/>
                <w:szCs w:val="12"/>
              </w:rPr>
              <w:t>linked</w:t>
            </w:r>
            <w:proofErr w:type="gramEnd"/>
            <w:r w:rsidRPr="00763F04">
              <w:rPr>
                <w:rFonts w:cstheme="minorHAnsi"/>
                <w:sz w:val="12"/>
                <w:szCs w:val="12"/>
              </w:rPr>
              <w:t xml:space="preserve"> to History.)</w:t>
            </w:r>
          </w:p>
          <w:p w14:paraId="0A0155F5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use maps, atlases, globes and digital/computer mapping (Google Earth) to locate countries and describe features studied</w:t>
            </w:r>
          </w:p>
        </w:tc>
        <w:tc>
          <w:tcPr>
            <w:tcW w:w="3969" w:type="dxa"/>
            <w:gridSpan w:val="4"/>
            <w:shd w:val="clear" w:color="auto" w:fill="C2D69B" w:themeFill="accent3" w:themeFillTint="99"/>
          </w:tcPr>
          <w:p w14:paraId="704B4D0D" w14:textId="77777777" w:rsidR="0020176A" w:rsidRPr="00EF0AF1" w:rsidRDefault="0020176A" w:rsidP="0020176A">
            <w:pPr>
              <w:rPr>
                <w:rFonts w:cstheme="minorHAnsi"/>
                <w:iCs/>
                <w:sz w:val="12"/>
                <w:szCs w:val="12"/>
              </w:rPr>
            </w:pPr>
            <w:r w:rsidRPr="00EF0AF1">
              <w:rPr>
                <w:rFonts w:cstheme="minorHAnsi"/>
                <w:bCs/>
                <w:iCs/>
                <w:sz w:val="12"/>
                <w:szCs w:val="12"/>
              </w:rPr>
              <w:t xml:space="preserve">Dance and swimming </w:t>
            </w:r>
            <w:r w:rsidRPr="00EF0AF1">
              <w:rPr>
                <w:rFonts w:cstheme="minorHAnsi"/>
                <w:iCs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790848" behindDoc="0" locked="0" layoutInCell="1" allowOverlap="1" wp14:anchorId="7217E727" wp14:editId="1A0BAC98">
                  <wp:simplePos x="0" y="0"/>
                  <wp:positionH relativeFrom="column">
                    <wp:posOffset>1713865</wp:posOffset>
                  </wp:positionH>
                  <wp:positionV relativeFrom="paragraph">
                    <wp:posOffset>24765</wp:posOffset>
                  </wp:positionV>
                  <wp:extent cx="660590" cy="490537"/>
                  <wp:effectExtent l="0" t="0" r="0" b="0"/>
                  <wp:wrapNone/>
                  <wp:docPr id="14" name="Picture 64" descr="A volleyball hitting a ne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64" descr="A volleyball hitting a ne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590" cy="490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D7DCA5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5B384F3A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sports people we will learn:</w:t>
            </w:r>
          </w:p>
          <w:p w14:paraId="1A444122" w14:textId="77777777" w:rsidR="0020176A" w:rsidRPr="004B7572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4B7572">
              <w:rPr>
                <w:rFonts w:cstheme="minorHAnsi"/>
                <w:sz w:val="12"/>
                <w:szCs w:val="12"/>
              </w:rPr>
              <w:t>Develop confidence in the water.</w:t>
            </w:r>
          </w:p>
          <w:p w14:paraId="47837FC1" w14:textId="77777777" w:rsidR="0020176A" w:rsidRPr="004B7572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4B7572">
              <w:rPr>
                <w:rFonts w:cstheme="minorHAnsi"/>
                <w:sz w:val="12"/>
                <w:szCs w:val="12"/>
              </w:rPr>
              <w:t>How to swim confidently and competently over 25m.</w:t>
            </w:r>
          </w:p>
          <w:p w14:paraId="1AC8F71E" w14:textId="77777777" w:rsidR="0020176A" w:rsidRPr="004B7572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4B7572">
              <w:rPr>
                <w:rFonts w:cstheme="minorHAnsi"/>
                <w:sz w:val="12"/>
                <w:szCs w:val="12"/>
              </w:rPr>
              <w:t>How to use a range of strokes effective</w:t>
            </w:r>
          </w:p>
          <w:p w14:paraId="2ABCF1DF" w14:textId="77777777" w:rsidR="0020176A" w:rsidRPr="004B7572" w:rsidRDefault="0020176A" w:rsidP="0020176A">
            <w:pPr>
              <w:rPr>
                <w:rFonts w:cstheme="minorHAnsi"/>
                <w:sz w:val="12"/>
                <w:szCs w:val="12"/>
              </w:rPr>
            </w:pPr>
          </w:p>
          <w:p w14:paraId="2D97C5CA" w14:textId="77777777" w:rsidR="0020176A" w:rsidRPr="004B7572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4B7572">
              <w:rPr>
                <w:rFonts w:cstheme="minorHAnsi"/>
                <w:sz w:val="12"/>
                <w:szCs w:val="12"/>
              </w:rPr>
              <w:t>-how to compose street dances in creative ways</w:t>
            </w:r>
          </w:p>
          <w:p w14:paraId="328B9EB1" w14:textId="77777777" w:rsidR="0020176A" w:rsidRPr="00763F04" w:rsidRDefault="0020176A" w:rsidP="0020176A">
            <w:pPr>
              <w:rPr>
                <w:rFonts w:cstheme="minorHAnsi"/>
                <w:sz w:val="16"/>
                <w:szCs w:val="16"/>
              </w:rPr>
            </w:pPr>
            <w:r w:rsidRPr="004B7572">
              <w:rPr>
                <w:rFonts w:cstheme="minorHAnsi"/>
                <w:sz w:val="12"/>
                <w:szCs w:val="12"/>
              </w:rPr>
              <w:t>-how to combine action, balance and shapes.</w:t>
            </w:r>
          </w:p>
        </w:tc>
        <w:tc>
          <w:tcPr>
            <w:tcW w:w="3515" w:type="dxa"/>
            <w:shd w:val="clear" w:color="auto" w:fill="4BACC6" w:themeFill="accent5"/>
          </w:tcPr>
          <w:p w14:paraId="3153AAA4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71C63436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designers we will learn:</w:t>
            </w:r>
          </w:p>
          <w:p w14:paraId="5BCDE544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select appropriate materials, tools and techniques</w:t>
            </w:r>
          </w:p>
          <w:p w14:paraId="04E1400B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measure and mark out accurately</w:t>
            </w:r>
          </w:p>
          <w:p w14:paraId="50628D68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use skills in using different tools and equipment safely and accurately</w:t>
            </w:r>
          </w:p>
          <w:p w14:paraId="6FD7BD73" w14:textId="1F7102E5" w:rsidR="0020176A" w:rsidRPr="00563EE3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563EE3">
              <w:rPr>
                <w:rFonts w:cstheme="minorHAnsi"/>
                <w:sz w:val="12"/>
                <w:szCs w:val="12"/>
              </w:rPr>
              <w:t>To know how to evaluate a finished piece personally and seek evaluation from others</w:t>
            </w:r>
          </w:p>
          <w:p w14:paraId="428BC97B" w14:textId="4D88C975" w:rsidR="0020176A" w:rsidRPr="00763F04" w:rsidRDefault="00D408C3" w:rsidP="0020176A">
            <w:pPr>
              <w:rPr>
                <w:rFonts w:cstheme="minorHAnsi"/>
                <w:b/>
                <w:i/>
                <w:sz w:val="20"/>
                <w:szCs w:val="24"/>
                <w:u w:val="single"/>
              </w:rPr>
            </w:pPr>
            <w:r w:rsidRPr="009049F5">
              <w:rPr>
                <w:rFonts w:cstheme="minorHAnsi"/>
                <w:b/>
                <w:bCs/>
                <w:i/>
                <w:noProof/>
                <w:sz w:val="12"/>
                <w:szCs w:val="12"/>
                <w:u w:val="single"/>
                <w:lang w:eastAsia="en-GB"/>
              </w:rPr>
              <w:drawing>
                <wp:anchor distT="0" distB="0" distL="114300" distR="114300" simplePos="0" relativeHeight="251812352" behindDoc="0" locked="0" layoutInCell="1" allowOverlap="1" wp14:anchorId="3CDCD295" wp14:editId="400220C1">
                  <wp:simplePos x="0" y="0"/>
                  <wp:positionH relativeFrom="column">
                    <wp:posOffset>1638663</wp:posOffset>
                  </wp:positionH>
                  <wp:positionV relativeFrom="paragraph">
                    <wp:posOffset>-635</wp:posOffset>
                  </wp:positionV>
                  <wp:extent cx="366713" cy="55007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13" cy="550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0176A" w:rsidRPr="00763F04" w14:paraId="0A14C1CF" w14:textId="77777777" w:rsidTr="0020176A">
        <w:tc>
          <w:tcPr>
            <w:tcW w:w="4531" w:type="dxa"/>
            <w:shd w:val="clear" w:color="auto" w:fill="D9D9D9" w:themeFill="background1" w:themeFillShade="D9"/>
          </w:tcPr>
          <w:p w14:paraId="34E195E8" w14:textId="7D9369D2" w:rsidR="0020176A" w:rsidRPr="00766105" w:rsidRDefault="0020176A" w:rsidP="0020176A">
            <w:pPr>
              <w:jc w:val="center"/>
              <w:rPr>
                <w:rFonts w:cstheme="minorHAnsi"/>
                <w:b/>
                <w:bCs/>
                <w:noProof/>
                <w:sz w:val="12"/>
                <w:szCs w:val="12"/>
                <w:u w:val="single"/>
                <w:lang w:eastAsia="en-GB"/>
              </w:rPr>
            </w:pPr>
            <w:r w:rsidRPr="00766105">
              <w:rPr>
                <w:b/>
                <w:bCs/>
                <w:u w:val="single"/>
              </w:rPr>
              <w:t>Computing:</w:t>
            </w:r>
          </w:p>
        </w:tc>
        <w:tc>
          <w:tcPr>
            <w:tcW w:w="4004" w:type="dxa"/>
            <w:gridSpan w:val="3"/>
            <w:shd w:val="clear" w:color="auto" w:fill="FF33CC"/>
          </w:tcPr>
          <w:p w14:paraId="4D40B441" w14:textId="1B4FA656" w:rsidR="0020176A" w:rsidRPr="00766105" w:rsidRDefault="0020176A" w:rsidP="0020176A">
            <w:pPr>
              <w:jc w:val="center"/>
              <w:rPr>
                <w:rFonts w:cstheme="minorHAnsi"/>
                <w:b/>
                <w:bCs/>
                <w:noProof/>
                <w:sz w:val="6"/>
                <w:szCs w:val="12"/>
                <w:u w:val="single"/>
                <w:lang w:eastAsia="en-GB"/>
              </w:rPr>
            </w:pPr>
            <w:r w:rsidRPr="00766105">
              <w:rPr>
                <w:b/>
                <w:bCs/>
                <w:u w:val="single"/>
              </w:rPr>
              <w:t>R.E.:</w:t>
            </w:r>
          </w:p>
        </w:tc>
        <w:tc>
          <w:tcPr>
            <w:tcW w:w="3969" w:type="dxa"/>
            <w:gridSpan w:val="4"/>
            <w:shd w:val="clear" w:color="auto" w:fill="FDE9D9" w:themeFill="accent6" w:themeFillTint="33"/>
          </w:tcPr>
          <w:p w14:paraId="46500CB0" w14:textId="59ACED42" w:rsidR="0020176A" w:rsidRPr="00766105" w:rsidRDefault="0020176A" w:rsidP="0020176A">
            <w:pPr>
              <w:jc w:val="center"/>
              <w:rPr>
                <w:rFonts w:cstheme="minorHAnsi"/>
                <w:b/>
                <w:bCs/>
                <w:iCs/>
                <w:sz w:val="12"/>
                <w:szCs w:val="12"/>
                <w:u w:val="single"/>
              </w:rPr>
            </w:pPr>
            <w:r w:rsidRPr="00766105">
              <w:rPr>
                <w:b/>
                <w:bCs/>
                <w:u w:val="single"/>
              </w:rPr>
              <w:t>Music:</w:t>
            </w:r>
          </w:p>
        </w:tc>
        <w:tc>
          <w:tcPr>
            <w:tcW w:w="3515" w:type="dxa"/>
            <w:shd w:val="clear" w:color="auto" w:fill="CCC0D9" w:themeFill="accent4" w:themeFillTint="66"/>
          </w:tcPr>
          <w:p w14:paraId="08038512" w14:textId="5A16E9C5" w:rsidR="0020176A" w:rsidRPr="00766105" w:rsidRDefault="0020176A" w:rsidP="0020176A">
            <w:pPr>
              <w:jc w:val="center"/>
              <w:rPr>
                <w:rFonts w:cstheme="minorHAnsi"/>
                <w:b/>
                <w:bCs/>
                <w:sz w:val="12"/>
                <w:szCs w:val="12"/>
                <w:u w:val="single"/>
              </w:rPr>
            </w:pPr>
            <w:r w:rsidRPr="00766105">
              <w:rPr>
                <w:b/>
                <w:bCs/>
                <w:u w:val="single"/>
              </w:rPr>
              <w:t>PSHE:</w:t>
            </w:r>
          </w:p>
        </w:tc>
      </w:tr>
      <w:tr w:rsidR="0020176A" w:rsidRPr="00763F04" w14:paraId="181156B6" w14:textId="77777777" w:rsidTr="00E36F68">
        <w:tc>
          <w:tcPr>
            <w:tcW w:w="4531" w:type="dxa"/>
            <w:shd w:val="clear" w:color="auto" w:fill="D9D9D9" w:themeFill="background1" w:themeFillShade="D9"/>
          </w:tcPr>
          <w:p w14:paraId="4572BA79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04160" behindDoc="0" locked="0" layoutInCell="1" allowOverlap="1" wp14:anchorId="7A166350" wp14:editId="5618EA03">
                  <wp:simplePos x="0" y="0"/>
                  <wp:positionH relativeFrom="column">
                    <wp:posOffset>2361141</wp:posOffset>
                  </wp:positionH>
                  <wp:positionV relativeFrom="paragraph">
                    <wp:posOffset>19311</wp:posOffset>
                  </wp:positionV>
                  <wp:extent cx="351003" cy="342900"/>
                  <wp:effectExtent l="0" t="0" r="0" b="0"/>
                  <wp:wrapNone/>
                  <wp:docPr id="1453466457" name="Picture 68" descr="A blue and black computer logo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68" descr="A blue and black computer logo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03" cy="34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sz w:val="12"/>
                <w:szCs w:val="12"/>
              </w:rPr>
              <w:t>Using the Internet Safely</w:t>
            </w:r>
          </w:p>
          <w:p w14:paraId="5D68900B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</w:p>
          <w:p w14:paraId="0F6AD8E8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110FE6C5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computer users we will learn:</w:t>
            </w:r>
          </w:p>
          <w:p w14:paraId="19CD3AB3" w14:textId="2A14C6AB" w:rsidR="0020176A" w:rsidRPr="007B102C" w:rsidRDefault="0020176A" w:rsidP="0020176A">
            <w:r w:rsidRPr="00763F04">
              <w:rPr>
                <w:rFonts w:cstheme="minorHAnsi"/>
                <w:sz w:val="12"/>
                <w:szCs w:val="12"/>
              </w:rPr>
              <w:t>To know how to use technology safely, respectfully and responsibly; recognise acceptable/unacceptable behaviour; identify a range of ways to report concerns about content and contact.</w:t>
            </w:r>
          </w:p>
        </w:tc>
        <w:tc>
          <w:tcPr>
            <w:tcW w:w="4004" w:type="dxa"/>
            <w:gridSpan w:val="3"/>
            <w:shd w:val="clear" w:color="auto" w:fill="D5B8EA"/>
          </w:tcPr>
          <w:p w14:paraId="65A925CD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763F04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05184" behindDoc="0" locked="0" layoutInCell="1" allowOverlap="1" wp14:anchorId="4D74F24C" wp14:editId="66B8AEDB">
                  <wp:simplePos x="0" y="0"/>
                  <wp:positionH relativeFrom="column">
                    <wp:posOffset>2187998</wp:posOffset>
                  </wp:positionH>
                  <wp:positionV relativeFrom="paragraph">
                    <wp:posOffset>39357</wp:posOffset>
                  </wp:positionV>
                  <wp:extent cx="213132" cy="325966"/>
                  <wp:effectExtent l="0" t="0" r="0" b="0"/>
                  <wp:wrapNone/>
                  <wp:docPr id="1667265983" name="Picture 1667265983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32" cy="3259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251C06D6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When studying religion, we will learn:</w:t>
            </w:r>
          </w:p>
          <w:p w14:paraId="71D2FF17" w14:textId="77777777" w:rsidR="0020176A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 xml:space="preserve">To know that there are places of importance to us and some of </w:t>
            </w:r>
          </w:p>
          <w:p w14:paraId="6EE2A78C" w14:textId="2B0CEE2B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these are special in religious life.</w:t>
            </w:r>
          </w:p>
          <w:p w14:paraId="084285B2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understand that Prayer is an important part of some people’s lives.</w:t>
            </w:r>
          </w:p>
          <w:p w14:paraId="7B0FBD6D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that different people have different scared books.</w:t>
            </w:r>
          </w:p>
          <w:p w14:paraId="25E2EE8B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understand questions about religious beliefs for themselves</w:t>
            </w:r>
          </w:p>
          <w:p w14:paraId="71519BB9" w14:textId="0DE60C5D" w:rsidR="0020176A" w:rsidRPr="007B102C" w:rsidRDefault="0020176A" w:rsidP="0020176A">
            <w:r>
              <w:rPr>
                <w:rFonts w:cstheme="minorHAnsi"/>
                <w:sz w:val="12"/>
                <w:szCs w:val="12"/>
              </w:rPr>
              <w:t>T</w:t>
            </w:r>
            <w:r w:rsidRPr="00763F04">
              <w:rPr>
                <w:rFonts w:cstheme="minorHAnsi"/>
                <w:sz w:val="12"/>
                <w:szCs w:val="12"/>
              </w:rPr>
              <w:t>o understand how duties and actions have consequences</w:t>
            </w:r>
          </w:p>
        </w:tc>
        <w:tc>
          <w:tcPr>
            <w:tcW w:w="3969" w:type="dxa"/>
            <w:gridSpan w:val="4"/>
            <w:shd w:val="clear" w:color="auto" w:fill="F2DBDB" w:themeFill="accent2" w:themeFillTint="33"/>
          </w:tcPr>
          <w:p w14:paraId="438CE065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F938A3">
              <w:rPr>
                <w:rFonts w:cstheme="minorHAnsi"/>
                <w:b/>
                <w:bCs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806208" behindDoc="0" locked="0" layoutInCell="1" allowOverlap="1" wp14:anchorId="27072FFF" wp14:editId="59C920ED">
                  <wp:simplePos x="0" y="0"/>
                  <wp:positionH relativeFrom="column">
                    <wp:posOffset>1976082</wp:posOffset>
                  </wp:positionH>
                  <wp:positionV relativeFrom="paragraph">
                    <wp:posOffset>27193</wp:posOffset>
                  </wp:positionV>
                  <wp:extent cx="342900" cy="335280"/>
                  <wp:effectExtent l="0" t="0" r="0" b="7620"/>
                  <wp:wrapNone/>
                  <wp:docPr id="1880479294" name="Picture 1880479294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0E895CD5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musicians we will learn:</w:t>
            </w:r>
          </w:p>
          <w:p w14:paraId="46BB1E90" w14:textId="77777777" w:rsidR="0020176A" w:rsidRPr="009D6AD5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9D6AD5">
              <w:rPr>
                <w:rFonts w:cstheme="minorHAnsi"/>
                <w:sz w:val="12"/>
                <w:szCs w:val="12"/>
              </w:rPr>
              <w:t>To develop an understanding of the history of music.</w:t>
            </w:r>
            <w:r w:rsidRPr="00F938A3">
              <w:rPr>
                <w:rFonts w:cstheme="minorHAnsi"/>
                <w:b/>
                <w:bCs/>
                <w:noProof/>
                <w:sz w:val="12"/>
                <w:szCs w:val="12"/>
                <w:lang w:eastAsia="en-GB"/>
              </w:rPr>
              <w:t xml:space="preserve"> </w:t>
            </w:r>
          </w:p>
          <w:p w14:paraId="13904339" w14:textId="77777777" w:rsidR="0020176A" w:rsidRPr="009D6AD5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9D6AD5">
              <w:rPr>
                <w:rFonts w:cstheme="minorHAnsi"/>
                <w:sz w:val="12"/>
                <w:szCs w:val="12"/>
              </w:rPr>
              <w:t>How to listen with attention to detail</w:t>
            </w:r>
          </w:p>
          <w:p w14:paraId="206F8B12" w14:textId="77777777" w:rsidR="0020176A" w:rsidRPr="009D6AD5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9D6AD5">
              <w:rPr>
                <w:rFonts w:cstheme="minorHAnsi"/>
                <w:sz w:val="12"/>
                <w:szCs w:val="12"/>
              </w:rPr>
              <w:t>To describe, compare and evaluate music using musical vocabulary.</w:t>
            </w:r>
          </w:p>
          <w:p w14:paraId="7236EF34" w14:textId="77777777" w:rsidR="0020176A" w:rsidRPr="009D6AD5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9D6AD5">
              <w:rPr>
                <w:rFonts w:cstheme="minorHAnsi"/>
                <w:sz w:val="12"/>
                <w:szCs w:val="12"/>
              </w:rPr>
              <w:t>To explain why I think music is successful or unsuccessful.</w:t>
            </w:r>
          </w:p>
          <w:p w14:paraId="40838A89" w14:textId="77777777" w:rsidR="0020176A" w:rsidRPr="009D6AD5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9D6AD5">
              <w:rPr>
                <w:rFonts w:cstheme="minorHAnsi"/>
                <w:sz w:val="12"/>
                <w:szCs w:val="12"/>
              </w:rPr>
              <w:t>To know how to breathe in the correct place when singing.</w:t>
            </w:r>
          </w:p>
          <w:p w14:paraId="62CFF8F9" w14:textId="1166924C" w:rsidR="0020176A" w:rsidRPr="007B102C" w:rsidRDefault="0020176A" w:rsidP="0020176A">
            <w:r w:rsidRPr="009D6AD5">
              <w:rPr>
                <w:rFonts w:cstheme="minorHAnsi"/>
                <w:sz w:val="12"/>
                <w:szCs w:val="12"/>
              </w:rPr>
              <w:t>To know how to maintain my part whilst others are performing their part.</w:t>
            </w:r>
          </w:p>
        </w:tc>
        <w:tc>
          <w:tcPr>
            <w:tcW w:w="3515" w:type="dxa"/>
            <w:shd w:val="clear" w:color="auto" w:fill="B2A1C7" w:themeFill="accent4" w:themeFillTint="99"/>
          </w:tcPr>
          <w:p w14:paraId="14011564" w14:textId="77777777" w:rsidR="0020176A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 w:rsidRPr="00F938A3">
              <w:rPr>
                <w:rFonts w:cstheme="minorHAnsi"/>
                <w:b/>
                <w:bCs/>
                <w:noProof/>
                <w:sz w:val="12"/>
                <w:szCs w:val="12"/>
                <w:lang w:eastAsia="en-GB"/>
              </w:rPr>
              <w:drawing>
                <wp:anchor distT="0" distB="0" distL="114300" distR="114300" simplePos="0" relativeHeight="251808256" behindDoc="0" locked="0" layoutInCell="1" allowOverlap="1" wp14:anchorId="7AF1EF14" wp14:editId="2E6DD3AB">
                  <wp:simplePos x="0" y="0"/>
                  <wp:positionH relativeFrom="column">
                    <wp:posOffset>1502260</wp:posOffset>
                  </wp:positionH>
                  <wp:positionV relativeFrom="paragraph">
                    <wp:posOffset>30181</wp:posOffset>
                  </wp:positionV>
                  <wp:extent cx="557212" cy="492175"/>
                  <wp:effectExtent l="0" t="0" r="0" b="0"/>
                  <wp:wrapNone/>
                  <wp:docPr id="381992480" name="Picture 381992480" descr="A group of people holding hands around the ear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109124" name="Picture 1168109124" descr="A group of people holding hands around the eart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212" cy="492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07232" behindDoc="0" locked="0" layoutInCell="1" allowOverlap="1" wp14:anchorId="465E1545" wp14:editId="2262E337">
                  <wp:simplePos x="0" y="0"/>
                  <wp:positionH relativeFrom="column">
                    <wp:posOffset>2406334</wp:posOffset>
                  </wp:positionH>
                  <wp:positionV relativeFrom="paragraph">
                    <wp:posOffset>-24181</wp:posOffset>
                  </wp:positionV>
                  <wp:extent cx="557212" cy="492175"/>
                  <wp:effectExtent l="0" t="0" r="0" b="0"/>
                  <wp:wrapNone/>
                  <wp:docPr id="771911937" name="Picture 771911937" descr="A group of people holding hands around the ear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group of people holding hands around the eart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705" cy="4943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3F04">
              <w:rPr>
                <w:rFonts w:cstheme="minorHAnsi"/>
                <w:b/>
                <w:sz w:val="12"/>
                <w:szCs w:val="12"/>
              </w:rPr>
              <w:t>Knowledge/Skills:</w:t>
            </w:r>
          </w:p>
          <w:p w14:paraId="089E6962" w14:textId="77777777" w:rsidR="0020176A" w:rsidRPr="00763F04" w:rsidRDefault="0020176A" w:rsidP="0020176A">
            <w:pPr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As developing citizens, we will learn:</w:t>
            </w:r>
          </w:p>
          <w:p w14:paraId="403D9617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be a good friend</w:t>
            </w:r>
          </w:p>
          <w:p w14:paraId="15B3C0C2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 xml:space="preserve">To know how </w:t>
            </w:r>
            <w:r>
              <w:rPr>
                <w:rFonts w:cstheme="minorHAnsi"/>
                <w:sz w:val="12"/>
                <w:szCs w:val="12"/>
              </w:rPr>
              <w:t xml:space="preserve">to </w:t>
            </w:r>
            <w:r w:rsidRPr="00763F04">
              <w:rPr>
                <w:rFonts w:cstheme="minorHAnsi"/>
                <w:sz w:val="12"/>
                <w:szCs w:val="12"/>
              </w:rPr>
              <w:t>explain what’s on my mind.</w:t>
            </w:r>
          </w:p>
          <w:p w14:paraId="2BF68222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 w:rsidRPr="00763F04">
              <w:rPr>
                <w:rFonts w:cstheme="minorHAnsi"/>
                <w:sz w:val="12"/>
                <w:szCs w:val="12"/>
              </w:rPr>
              <w:t>To know how to work together.</w:t>
            </w:r>
          </w:p>
          <w:p w14:paraId="2AEB19E9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</w:t>
            </w:r>
            <w:r w:rsidRPr="00763F04">
              <w:rPr>
                <w:rFonts w:cstheme="minorHAnsi"/>
                <w:sz w:val="12"/>
                <w:szCs w:val="12"/>
              </w:rPr>
              <w:t>understand social problem solving</w:t>
            </w:r>
          </w:p>
          <w:p w14:paraId="184DC508" w14:textId="77777777" w:rsidR="0020176A" w:rsidRPr="00763F04" w:rsidRDefault="0020176A" w:rsidP="0020176A">
            <w:pPr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To know </w:t>
            </w:r>
            <w:r w:rsidRPr="00763F04">
              <w:rPr>
                <w:rFonts w:cstheme="minorHAnsi"/>
                <w:sz w:val="12"/>
                <w:szCs w:val="12"/>
              </w:rPr>
              <w:t>how to make things right.</w:t>
            </w:r>
          </w:p>
          <w:p w14:paraId="5F8F5088" w14:textId="7A8C7F05" w:rsidR="0020176A" w:rsidRPr="007B102C" w:rsidRDefault="0020176A" w:rsidP="0020176A">
            <w:r w:rsidRPr="00763F04">
              <w:rPr>
                <w:rFonts w:cstheme="minorHAnsi"/>
                <w:sz w:val="12"/>
                <w:szCs w:val="12"/>
              </w:rPr>
              <w:t xml:space="preserve">To know how </w:t>
            </w:r>
            <w:r>
              <w:rPr>
                <w:rFonts w:cstheme="minorHAnsi"/>
                <w:sz w:val="12"/>
                <w:szCs w:val="12"/>
              </w:rPr>
              <w:t xml:space="preserve">to </w:t>
            </w:r>
            <w:r w:rsidRPr="00763F04">
              <w:rPr>
                <w:rFonts w:cstheme="minorHAnsi"/>
                <w:sz w:val="12"/>
                <w:szCs w:val="12"/>
              </w:rPr>
              <w:t>be reflective</w:t>
            </w:r>
          </w:p>
        </w:tc>
      </w:tr>
    </w:tbl>
    <w:p w14:paraId="3F69AE22" w14:textId="398F4A64" w:rsidR="00C057B7" w:rsidRPr="00763F04" w:rsidRDefault="0020176A" w:rsidP="0020176A">
      <w:pPr>
        <w:rPr>
          <w:rFonts w:cstheme="minorHAnsi"/>
          <w:sz w:val="12"/>
          <w:szCs w:val="12"/>
        </w:rPr>
      </w:pPr>
      <w:r>
        <w:t xml:space="preserve"> </w:t>
      </w:r>
      <w:r w:rsidR="000D7CF1">
        <w:br w:type="page"/>
      </w:r>
    </w:p>
    <w:sectPr w:rsidR="00C057B7" w:rsidRPr="00763F04" w:rsidSect="000D7CF1">
      <w:headerReference w:type="defaul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8BE60" w14:textId="77777777" w:rsidR="00522F28" w:rsidRDefault="00522F28" w:rsidP="00FD0C1A">
      <w:pPr>
        <w:spacing w:after="0" w:line="240" w:lineRule="auto"/>
      </w:pPr>
      <w:r>
        <w:separator/>
      </w:r>
    </w:p>
  </w:endnote>
  <w:endnote w:type="continuationSeparator" w:id="0">
    <w:p w14:paraId="7E2FF5B5" w14:textId="77777777" w:rsidR="00522F28" w:rsidRDefault="00522F28" w:rsidP="00FD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BA78" w14:textId="77777777" w:rsidR="00522F28" w:rsidRDefault="00522F28" w:rsidP="00FD0C1A">
      <w:pPr>
        <w:spacing w:after="0" w:line="240" w:lineRule="auto"/>
      </w:pPr>
      <w:r>
        <w:separator/>
      </w:r>
    </w:p>
  </w:footnote>
  <w:footnote w:type="continuationSeparator" w:id="0">
    <w:p w14:paraId="1EE9043F" w14:textId="77777777" w:rsidR="00522F28" w:rsidRDefault="00522F28" w:rsidP="00FD0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7812" w14:textId="0AA8D8A3" w:rsidR="00FD0C1A" w:rsidRDefault="00FD0C1A">
    <w:pPr>
      <w:pStyle w:val="Header"/>
    </w:pPr>
  </w:p>
  <w:p w14:paraId="7F4821D4" w14:textId="0A8BACED" w:rsidR="00FD0C1A" w:rsidRPr="00FD0C1A" w:rsidRDefault="00FD0C1A">
    <w:pPr>
      <w:pStyle w:val="Header"/>
      <w:rPr>
        <w:sz w:val="48"/>
        <w:szCs w:val="48"/>
      </w:rPr>
    </w:pPr>
    <w:r>
      <w:t xml:space="preserve">                                                             </w:t>
    </w:r>
    <w:r w:rsidR="004C7F98">
      <w:t xml:space="preserve">  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0A3F"/>
    <w:multiLevelType w:val="hybridMultilevel"/>
    <w:tmpl w:val="5DDE8858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7660B"/>
    <w:multiLevelType w:val="hybridMultilevel"/>
    <w:tmpl w:val="9F5C20C4"/>
    <w:lvl w:ilvl="0" w:tplc="9006A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6DC5"/>
    <w:multiLevelType w:val="hybridMultilevel"/>
    <w:tmpl w:val="BA64179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63DC8"/>
    <w:multiLevelType w:val="hybridMultilevel"/>
    <w:tmpl w:val="C70CB04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F36B2"/>
    <w:multiLevelType w:val="hybridMultilevel"/>
    <w:tmpl w:val="03705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5562D"/>
    <w:multiLevelType w:val="hybridMultilevel"/>
    <w:tmpl w:val="5458348C"/>
    <w:lvl w:ilvl="0" w:tplc="DC5E8BF2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79C25A7"/>
    <w:multiLevelType w:val="hybridMultilevel"/>
    <w:tmpl w:val="7AC44DC4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E0769"/>
    <w:multiLevelType w:val="hybridMultilevel"/>
    <w:tmpl w:val="E6CA535E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A34E7"/>
    <w:multiLevelType w:val="hybridMultilevel"/>
    <w:tmpl w:val="BC161E50"/>
    <w:lvl w:ilvl="0" w:tplc="25ACB56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1E2D9F"/>
    <w:multiLevelType w:val="hybridMultilevel"/>
    <w:tmpl w:val="F0521E58"/>
    <w:lvl w:ilvl="0" w:tplc="7384E968"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4A130897"/>
    <w:multiLevelType w:val="hybridMultilevel"/>
    <w:tmpl w:val="33189914"/>
    <w:lvl w:ilvl="0" w:tplc="8C5C415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2A51B9"/>
    <w:multiLevelType w:val="hybridMultilevel"/>
    <w:tmpl w:val="C9F07A5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895865"/>
    <w:multiLevelType w:val="hybridMultilevel"/>
    <w:tmpl w:val="568E0342"/>
    <w:lvl w:ilvl="0" w:tplc="3CDC3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060D1"/>
    <w:multiLevelType w:val="hybridMultilevel"/>
    <w:tmpl w:val="F2D437E4"/>
    <w:lvl w:ilvl="0" w:tplc="8B106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F12AF"/>
    <w:multiLevelType w:val="hybridMultilevel"/>
    <w:tmpl w:val="89E6D0DA"/>
    <w:lvl w:ilvl="0" w:tplc="322C0A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51E8B"/>
    <w:multiLevelType w:val="hybridMultilevel"/>
    <w:tmpl w:val="F498F8C0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762C5F"/>
    <w:multiLevelType w:val="hybridMultilevel"/>
    <w:tmpl w:val="4272897E"/>
    <w:lvl w:ilvl="0" w:tplc="698A63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BE425E"/>
    <w:multiLevelType w:val="hybridMultilevel"/>
    <w:tmpl w:val="BB96159A"/>
    <w:lvl w:ilvl="0" w:tplc="8B10685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5153694">
    <w:abstractNumId w:val="9"/>
  </w:num>
  <w:num w:numId="2" w16cid:durableId="1568492747">
    <w:abstractNumId w:val="5"/>
  </w:num>
  <w:num w:numId="3" w16cid:durableId="1398280512">
    <w:abstractNumId w:val="0"/>
  </w:num>
  <w:num w:numId="4" w16cid:durableId="34547370">
    <w:abstractNumId w:val="1"/>
  </w:num>
  <w:num w:numId="5" w16cid:durableId="2082098798">
    <w:abstractNumId w:val="14"/>
  </w:num>
  <w:num w:numId="6" w16cid:durableId="936257385">
    <w:abstractNumId w:val="17"/>
  </w:num>
  <w:num w:numId="7" w16cid:durableId="1618365106">
    <w:abstractNumId w:val="7"/>
  </w:num>
  <w:num w:numId="8" w16cid:durableId="889421631">
    <w:abstractNumId w:val="15"/>
  </w:num>
  <w:num w:numId="9" w16cid:durableId="1646229825">
    <w:abstractNumId w:val="4"/>
  </w:num>
  <w:num w:numId="10" w16cid:durableId="926694597">
    <w:abstractNumId w:val="13"/>
  </w:num>
  <w:num w:numId="11" w16cid:durableId="1100878785">
    <w:abstractNumId w:val="11"/>
  </w:num>
  <w:num w:numId="12" w16cid:durableId="1402409374">
    <w:abstractNumId w:val="2"/>
  </w:num>
  <w:num w:numId="13" w16cid:durableId="1061832362">
    <w:abstractNumId w:val="6"/>
  </w:num>
  <w:num w:numId="14" w16cid:durableId="61295509">
    <w:abstractNumId w:val="3"/>
  </w:num>
  <w:num w:numId="15" w16cid:durableId="1288580903">
    <w:abstractNumId w:val="10"/>
  </w:num>
  <w:num w:numId="16" w16cid:durableId="1873422510">
    <w:abstractNumId w:val="12"/>
  </w:num>
  <w:num w:numId="17" w16cid:durableId="552230241">
    <w:abstractNumId w:val="8"/>
  </w:num>
  <w:num w:numId="18" w16cid:durableId="9822013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C1A"/>
    <w:rsid w:val="000542DB"/>
    <w:rsid w:val="00096E94"/>
    <w:rsid w:val="000C3EC9"/>
    <w:rsid w:val="000C5952"/>
    <w:rsid w:val="000D7CF1"/>
    <w:rsid w:val="000D7E08"/>
    <w:rsid w:val="0010527F"/>
    <w:rsid w:val="0011772D"/>
    <w:rsid w:val="0012253D"/>
    <w:rsid w:val="00131D6A"/>
    <w:rsid w:val="00137121"/>
    <w:rsid w:val="00137E0A"/>
    <w:rsid w:val="00146744"/>
    <w:rsid w:val="0015682B"/>
    <w:rsid w:val="001615B1"/>
    <w:rsid w:val="001904B6"/>
    <w:rsid w:val="001A59C7"/>
    <w:rsid w:val="001C6C95"/>
    <w:rsid w:val="001D0CEE"/>
    <w:rsid w:val="001E7557"/>
    <w:rsid w:val="001F7D70"/>
    <w:rsid w:val="0020176A"/>
    <w:rsid w:val="00203140"/>
    <w:rsid w:val="002052CF"/>
    <w:rsid w:val="002446DE"/>
    <w:rsid w:val="002520F1"/>
    <w:rsid w:val="00265374"/>
    <w:rsid w:val="002B1ECB"/>
    <w:rsid w:val="00302923"/>
    <w:rsid w:val="00314BB4"/>
    <w:rsid w:val="00323456"/>
    <w:rsid w:val="0035107C"/>
    <w:rsid w:val="00383322"/>
    <w:rsid w:val="003A606A"/>
    <w:rsid w:val="003A6D9C"/>
    <w:rsid w:val="003B2568"/>
    <w:rsid w:val="003B6394"/>
    <w:rsid w:val="003F407D"/>
    <w:rsid w:val="0041408B"/>
    <w:rsid w:val="00422286"/>
    <w:rsid w:val="00462668"/>
    <w:rsid w:val="00465A83"/>
    <w:rsid w:val="00485F15"/>
    <w:rsid w:val="0048748F"/>
    <w:rsid w:val="004A7B30"/>
    <w:rsid w:val="004B7572"/>
    <w:rsid w:val="004C7F98"/>
    <w:rsid w:val="004D30DB"/>
    <w:rsid w:val="004E1F1A"/>
    <w:rsid w:val="004F6C2E"/>
    <w:rsid w:val="00522F28"/>
    <w:rsid w:val="00542894"/>
    <w:rsid w:val="00544641"/>
    <w:rsid w:val="00563EE3"/>
    <w:rsid w:val="00581BC7"/>
    <w:rsid w:val="005F1B22"/>
    <w:rsid w:val="00606A68"/>
    <w:rsid w:val="00673927"/>
    <w:rsid w:val="006814A9"/>
    <w:rsid w:val="006F0493"/>
    <w:rsid w:val="006F6EA7"/>
    <w:rsid w:val="00714C15"/>
    <w:rsid w:val="00721721"/>
    <w:rsid w:val="0072495D"/>
    <w:rsid w:val="00735A39"/>
    <w:rsid w:val="00736A9E"/>
    <w:rsid w:val="007618C4"/>
    <w:rsid w:val="00763F04"/>
    <w:rsid w:val="0076607A"/>
    <w:rsid w:val="00766105"/>
    <w:rsid w:val="00771234"/>
    <w:rsid w:val="007B5E0F"/>
    <w:rsid w:val="007E55B5"/>
    <w:rsid w:val="00820C67"/>
    <w:rsid w:val="00823561"/>
    <w:rsid w:val="00855AE6"/>
    <w:rsid w:val="0085749C"/>
    <w:rsid w:val="0087672D"/>
    <w:rsid w:val="008D3631"/>
    <w:rsid w:val="00904F1B"/>
    <w:rsid w:val="0093388E"/>
    <w:rsid w:val="00943941"/>
    <w:rsid w:val="00970632"/>
    <w:rsid w:val="00973FFB"/>
    <w:rsid w:val="009921A6"/>
    <w:rsid w:val="009C1CA7"/>
    <w:rsid w:val="009C4B91"/>
    <w:rsid w:val="009D6AD5"/>
    <w:rsid w:val="00A25092"/>
    <w:rsid w:val="00A3478F"/>
    <w:rsid w:val="00A45A03"/>
    <w:rsid w:val="00A85404"/>
    <w:rsid w:val="00A87DA5"/>
    <w:rsid w:val="00AB218F"/>
    <w:rsid w:val="00AC37D9"/>
    <w:rsid w:val="00AE02A1"/>
    <w:rsid w:val="00AE2A8F"/>
    <w:rsid w:val="00AF1BE6"/>
    <w:rsid w:val="00B24597"/>
    <w:rsid w:val="00B26042"/>
    <w:rsid w:val="00B40A07"/>
    <w:rsid w:val="00B46C85"/>
    <w:rsid w:val="00B918A3"/>
    <w:rsid w:val="00BB66B0"/>
    <w:rsid w:val="00BD222F"/>
    <w:rsid w:val="00BF44D6"/>
    <w:rsid w:val="00C057B7"/>
    <w:rsid w:val="00C06DB1"/>
    <w:rsid w:val="00C075A9"/>
    <w:rsid w:val="00C17ADD"/>
    <w:rsid w:val="00C42972"/>
    <w:rsid w:val="00C738B3"/>
    <w:rsid w:val="00C93C6C"/>
    <w:rsid w:val="00CB35AB"/>
    <w:rsid w:val="00CC1C83"/>
    <w:rsid w:val="00CC3A0E"/>
    <w:rsid w:val="00CD79AE"/>
    <w:rsid w:val="00D408C3"/>
    <w:rsid w:val="00D46D02"/>
    <w:rsid w:val="00D65D09"/>
    <w:rsid w:val="00DC18B4"/>
    <w:rsid w:val="00DC6BFF"/>
    <w:rsid w:val="00DD6852"/>
    <w:rsid w:val="00DD7C89"/>
    <w:rsid w:val="00DE0F39"/>
    <w:rsid w:val="00DF149A"/>
    <w:rsid w:val="00DF2630"/>
    <w:rsid w:val="00DF5EBD"/>
    <w:rsid w:val="00E14820"/>
    <w:rsid w:val="00E20E6D"/>
    <w:rsid w:val="00EA37E4"/>
    <w:rsid w:val="00EB5894"/>
    <w:rsid w:val="00ED4DAF"/>
    <w:rsid w:val="00EF0AF1"/>
    <w:rsid w:val="00EF7B29"/>
    <w:rsid w:val="00F05EC9"/>
    <w:rsid w:val="00F15095"/>
    <w:rsid w:val="00F26BAB"/>
    <w:rsid w:val="00F344FA"/>
    <w:rsid w:val="00F62AD9"/>
    <w:rsid w:val="00F64032"/>
    <w:rsid w:val="00F64578"/>
    <w:rsid w:val="00F66987"/>
    <w:rsid w:val="00F70A34"/>
    <w:rsid w:val="00F9347D"/>
    <w:rsid w:val="00FD0C1A"/>
    <w:rsid w:val="00FF3550"/>
    <w:rsid w:val="28B39FC6"/>
    <w:rsid w:val="40558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3B6"/>
  <w15:docId w15:val="{048B06C4-3364-4A82-B04C-4217D83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4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C1A"/>
  </w:style>
  <w:style w:type="paragraph" w:styleId="Footer">
    <w:name w:val="footer"/>
    <w:basedOn w:val="Normal"/>
    <w:link w:val="FooterChar"/>
    <w:uiPriority w:val="99"/>
    <w:unhideWhenUsed/>
    <w:rsid w:val="00FD0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C1A"/>
  </w:style>
  <w:style w:type="paragraph" w:styleId="BalloonText">
    <w:name w:val="Balloon Text"/>
    <w:basedOn w:val="Normal"/>
    <w:link w:val="BalloonTextChar"/>
    <w:uiPriority w:val="99"/>
    <w:semiHidden/>
    <w:unhideWhenUsed/>
    <w:rsid w:val="00FD0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672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63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F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F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F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F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microsoft.com/office/2007/relationships/hdphoto" Target="media/hdphoto1.wdp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7bf00459f02ec0d530298b40ca70fd34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21d7e06d07bedda8c63398fd83d537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12CE98-325E-4F37-A0C7-330557C69DA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65a269f-4fae-448f-b237-6a41d83c3d94"/>
    <ds:schemaRef ds:uri="http://purl.org/dc/elements/1.1/"/>
    <ds:schemaRef ds:uri="http://schemas.microsoft.com/office/2006/metadata/properties"/>
    <ds:schemaRef ds:uri="http://purl.org/dc/terms/"/>
    <ds:schemaRef ds:uri="b38cf021-8414-4aaf-8942-3056e8cd4c3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B237FF4-027F-43BE-AAAB-0E8006586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9C0645-23F4-409C-9B3C-567BD3D02E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Teacher-2</dc:creator>
  <cp:lastModifiedBy>Paul Smythe</cp:lastModifiedBy>
  <cp:revision>2</cp:revision>
  <dcterms:created xsi:type="dcterms:W3CDTF">2025-09-12T14:58:00Z</dcterms:created>
  <dcterms:modified xsi:type="dcterms:W3CDTF">2025-09-12T14:58:00Z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Order">
    <vt:r8>7426800</vt:r8>
  </property>
  <property fmtid="{D5CDD505-2E9C-101B-9397-08002B2CF9AE}" pid="4" name="MediaServiceImageTags">
    <vt:lpwstr/>
  </property>
</Properties>
</file>