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BF55" w14:textId="77777777" w:rsidR="000E48E3" w:rsidRDefault="00E10B89">
      <w:pPr>
        <w:spacing w:after="0" w:line="259" w:lineRule="auto"/>
        <w:ind w:left="120" w:right="0" w:firstLine="0"/>
        <w:jc w:val="center"/>
      </w:pPr>
      <w:r>
        <w:rPr>
          <w:b/>
          <w:sz w:val="96"/>
        </w:rPr>
        <w:t xml:space="preserve">Tividale Hall </w:t>
      </w:r>
    </w:p>
    <w:p w14:paraId="3190D860" w14:textId="77777777" w:rsidR="000E48E3" w:rsidRDefault="00E10B89">
      <w:pPr>
        <w:spacing w:after="0" w:line="259" w:lineRule="auto"/>
        <w:ind w:left="564" w:right="0" w:firstLine="0"/>
        <w:jc w:val="left"/>
      </w:pPr>
      <w:r>
        <w:rPr>
          <w:b/>
          <w:sz w:val="96"/>
        </w:rPr>
        <w:t xml:space="preserve">Primary School </w:t>
      </w:r>
    </w:p>
    <w:p w14:paraId="1CC9B311" w14:textId="77777777" w:rsidR="000E48E3" w:rsidRDefault="00E10B89">
      <w:pPr>
        <w:spacing w:after="0" w:line="259" w:lineRule="auto"/>
        <w:ind w:left="0" w:right="0" w:firstLine="0"/>
        <w:jc w:val="left"/>
      </w:pPr>
      <w:r>
        <w:rPr>
          <w:b/>
          <w:sz w:val="20"/>
        </w:rPr>
        <w:t xml:space="preserve"> </w:t>
      </w:r>
    </w:p>
    <w:p w14:paraId="00E76500" w14:textId="77777777" w:rsidR="000E48E3" w:rsidRDefault="00E10B89">
      <w:pPr>
        <w:spacing w:after="0" w:line="259" w:lineRule="auto"/>
        <w:ind w:left="0" w:right="0" w:firstLine="0"/>
        <w:jc w:val="left"/>
      </w:pPr>
      <w:r>
        <w:rPr>
          <w:b/>
          <w:sz w:val="20"/>
        </w:rPr>
        <w:t xml:space="preserve"> </w:t>
      </w:r>
    </w:p>
    <w:p w14:paraId="481A71F6" w14:textId="77777777" w:rsidR="000E48E3" w:rsidRDefault="00E10B89">
      <w:pPr>
        <w:spacing w:after="0" w:line="259" w:lineRule="auto"/>
        <w:ind w:left="0" w:right="0" w:firstLine="0"/>
        <w:jc w:val="left"/>
      </w:pPr>
      <w:r>
        <w:rPr>
          <w:b/>
          <w:sz w:val="20"/>
        </w:rPr>
        <w:t xml:space="preserve"> </w:t>
      </w:r>
    </w:p>
    <w:p w14:paraId="3992D6B7" w14:textId="77777777" w:rsidR="000E48E3" w:rsidRDefault="00E10B89">
      <w:pPr>
        <w:spacing w:after="0" w:line="259" w:lineRule="auto"/>
        <w:ind w:left="0" w:right="0" w:firstLine="0"/>
        <w:jc w:val="left"/>
      </w:pPr>
      <w:r>
        <w:rPr>
          <w:b/>
        </w:rPr>
        <w:t xml:space="preserve"> </w:t>
      </w:r>
    </w:p>
    <w:p w14:paraId="51440272" w14:textId="77777777" w:rsidR="000E48E3" w:rsidRDefault="00E10B89">
      <w:pPr>
        <w:spacing w:after="282" w:line="259" w:lineRule="auto"/>
        <w:ind w:left="2539" w:right="0" w:firstLine="0"/>
        <w:jc w:val="left"/>
      </w:pPr>
      <w:r>
        <w:rPr>
          <w:noProof/>
        </w:rPr>
        <w:drawing>
          <wp:inline distT="0" distB="0" distL="0" distR="0" wp14:anchorId="6AA819CC" wp14:editId="4DF293FB">
            <wp:extent cx="2575433" cy="3034665"/>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
                    <a:stretch>
                      <a:fillRect/>
                    </a:stretch>
                  </pic:blipFill>
                  <pic:spPr>
                    <a:xfrm>
                      <a:off x="0" y="0"/>
                      <a:ext cx="2575433" cy="3034665"/>
                    </a:xfrm>
                    <a:prstGeom prst="rect">
                      <a:avLst/>
                    </a:prstGeom>
                  </pic:spPr>
                </pic:pic>
              </a:graphicData>
            </a:graphic>
          </wp:inline>
        </w:drawing>
      </w:r>
    </w:p>
    <w:p w14:paraId="391EB2B2" w14:textId="755986B8" w:rsidR="000E48E3" w:rsidRDefault="000E48E3">
      <w:pPr>
        <w:spacing w:after="0" w:line="259" w:lineRule="auto"/>
        <w:ind w:left="0" w:right="0" w:firstLine="0"/>
        <w:jc w:val="left"/>
      </w:pPr>
    </w:p>
    <w:p w14:paraId="632DF694" w14:textId="77777777" w:rsidR="006B33B1" w:rsidRDefault="00E10B89">
      <w:pPr>
        <w:spacing w:after="0" w:line="241" w:lineRule="auto"/>
        <w:ind w:left="141" w:right="0" w:firstLine="0"/>
        <w:jc w:val="center"/>
        <w:rPr>
          <w:b/>
          <w:sz w:val="56"/>
        </w:rPr>
      </w:pPr>
      <w:r>
        <w:rPr>
          <w:b/>
          <w:sz w:val="56"/>
        </w:rPr>
        <w:t xml:space="preserve">Accessibility Plan </w:t>
      </w:r>
    </w:p>
    <w:p w14:paraId="2CD0C940" w14:textId="0677B71E" w:rsidR="006B33B1" w:rsidRDefault="00E10B89" w:rsidP="006B33B1">
      <w:pPr>
        <w:spacing w:after="0" w:line="241" w:lineRule="auto"/>
        <w:ind w:left="141" w:right="0" w:firstLine="0"/>
        <w:jc w:val="center"/>
      </w:pPr>
      <w:r>
        <w:rPr>
          <w:b/>
          <w:sz w:val="56"/>
        </w:rPr>
        <w:t>202</w:t>
      </w:r>
      <w:r w:rsidR="00A222FB">
        <w:rPr>
          <w:b/>
          <w:sz w:val="56"/>
        </w:rPr>
        <w:t>5</w:t>
      </w:r>
      <w:r w:rsidR="006B33B1">
        <w:rPr>
          <w:b/>
          <w:sz w:val="56"/>
        </w:rPr>
        <w:t>-</w:t>
      </w:r>
      <w:r>
        <w:rPr>
          <w:b/>
          <w:sz w:val="56"/>
        </w:rPr>
        <w:t>202</w:t>
      </w:r>
      <w:r w:rsidR="00A222FB">
        <w:rPr>
          <w:b/>
          <w:sz w:val="56"/>
        </w:rPr>
        <w:t>6</w:t>
      </w:r>
    </w:p>
    <w:p w14:paraId="25038C22" w14:textId="3440963F" w:rsidR="000E48E3" w:rsidRDefault="00E10B89" w:rsidP="006B33B1">
      <w:pPr>
        <w:spacing w:after="0" w:line="241" w:lineRule="auto"/>
        <w:ind w:left="141" w:right="0" w:firstLine="0"/>
      </w:pPr>
      <w:r>
        <w:rPr>
          <w:rFonts w:ascii="Calibri" w:eastAsia="Calibri" w:hAnsi="Calibri" w:cs="Calibri"/>
          <w:b/>
          <w:sz w:val="32"/>
        </w:rPr>
        <w:t xml:space="preserve">Contents: </w:t>
      </w:r>
    </w:p>
    <w:p w14:paraId="1423CB6C" w14:textId="77777777" w:rsidR="000E48E3" w:rsidRDefault="00E10B89">
      <w:pPr>
        <w:numPr>
          <w:ilvl w:val="0"/>
          <w:numId w:val="1"/>
        </w:numPr>
        <w:spacing w:after="52" w:line="259" w:lineRule="auto"/>
        <w:ind w:right="0" w:hanging="358"/>
        <w:jc w:val="left"/>
      </w:pPr>
      <w:r>
        <w:rPr>
          <w:rFonts w:ascii="Calibri" w:eastAsia="Calibri" w:hAnsi="Calibri" w:cs="Calibri"/>
          <w:u w:val="single" w:color="000000"/>
        </w:rPr>
        <w:t>Aim of the Accessibility Plan</w:t>
      </w:r>
      <w:r>
        <w:rPr>
          <w:rFonts w:ascii="Calibri" w:eastAsia="Calibri" w:hAnsi="Calibri" w:cs="Calibri"/>
        </w:rPr>
        <w:t xml:space="preserve"> </w:t>
      </w:r>
    </w:p>
    <w:p w14:paraId="3C3FA442" w14:textId="77777777" w:rsidR="000E48E3" w:rsidRDefault="00E10B89">
      <w:pPr>
        <w:numPr>
          <w:ilvl w:val="0"/>
          <w:numId w:val="1"/>
        </w:numPr>
        <w:spacing w:after="52" w:line="259" w:lineRule="auto"/>
        <w:ind w:right="0" w:hanging="358"/>
        <w:jc w:val="left"/>
      </w:pPr>
      <w:r>
        <w:rPr>
          <w:rFonts w:ascii="Calibri" w:eastAsia="Calibri" w:hAnsi="Calibri" w:cs="Calibri"/>
          <w:u w:val="single" w:color="000000"/>
        </w:rPr>
        <w:t>The Accessibility Audit</w:t>
      </w:r>
      <w:r>
        <w:rPr>
          <w:rFonts w:ascii="Calibri" w:eastAsia="Calibri" w:hAnsi="Calibri" w:cs="Calibri"/>
        </w:rPr>
        <w:t xml:space="preserve"> </w:t>
      </w:r>
    </w:p>
    <w:p w14:paraId="708D5064" w14:textId="77777777" w:rsidR="000E48E3" w:rsidRDefault="00E10B89">
      <w:pPr>
        <w:numPr>
          <w:ilvl w:val="0"/>
          <w:numId w:val="1"/>
        </w:numPr>
        <w:spacing w:after="52" w:line="259" w:lineRule="auto"/>
        <w:ind w:right="0" w:hanging="358"/>
        <w:jc w:val="left"/>
      </w:pPr>
      <w:r>
        <w:rPr>
          <w:rFonts w:ascii="Calibri" w:eastAsia="Calibri" w:hAnsi="Calibri" w:cs="Calibri"/>
          <w:u w:val="single" w:color="000000"/>
        </w:rPr>
        <w:t>Planning duty 1: Curriculum</w:t>
      </w:r>
      <w:r>
        <w:rPr>
          <w:rFonts w:ascii="Calibri" w:eastAsia="Calibri" w:hAnsi="Calibri" w:cs="Calibri"/>
        </w:rPr>
        <w:t xml:space="preserve"> </w:t>
      </w:r>
    </w:p>
    <w:p w14:paraId="7851F30D" w14:textId="77777777" w:rsidR="000E48E3" w:rsidRDefault="00E10B89">
      <w:pPr>
        <w:numPr>
          <w:ilvl w:val="0"/>
          <w:numId w:val="1"/>
        </w:numPr>
        <w:spacing w:after="52" w:line="259" w:lineRule="auto"/>
        <w:ind w:right="0" w:hanging="358"/>
        <w:jc w:val="left"/>
      </w:pPr>
      <w:r>
        <w:rPr>
          <w:rFonts w:ascii="Calibri" w:eastAsia="Calibri" w:hAnsi="Calibri" w:cs="Calibri"/>
          <w:u w:val="single" w:color="000000"/>
        </w:rPr>
        <w:t>Planning duty 2: Physical environment</w:t>
      </w:r>
      <w:r>
        <w:rPr>
          <w:rFonts w:ascii="Calibri" w:eastAsia="Calibri" w:hAnsi="Calibri" w:cs="Calibri"/>
        </w:rPr>
        <w:t xml:space="preserve"> </w:t>
      </w:r>
    </w:p>
    <w:p w14:paraId="7AE63B1F" w14:textId="77777777" w:rsidR="000E48E3" w:rsidRDefault="00E10B89">
      <w:pPr>
        <w:numPr>
          <w:ilvl w:val="0"/>
          <w:numId w:val="1"/>
        </w:numPr>
        <w:spacing w:after="52" w:line="259" w:lineRule="auto"/>
        <w:ind w:right="0" w:hanging="358"/>
        <w:jc w:val="left"/>
      </w:pPr>
      <w:r>
        <w:rPr>
          <w:rFonts w:ascii="Calibri" w:eastAsia="Calibri" w:hAnsi="Calibri" w:cs="Calibri"/>
          <w:u w:val="single" w:color="000000"/>
        </w:rPr>
        <w:t>Planning duty 3: Information</w:t>
      </w:r>
      <w:r>
        <w:rPr>
          <w:rFonts w:ascii="Calibri" w:eastAsia="Calibri" w:hAnsi="Calibri" w:cs="Calibri"/>
        </w:rPr>
        <w:t xml:space="preserve"> </w:t>
      </w:r>
      <w:r>
        <w:br w:type="page"/>
      </w:r>
    </w:p>
    <w:p w14:paraId="6D7708C6" w14:textId="77777777" w:rsidR="000E48E3" w:rsidRPr="00A222FB" w:rsidRDefault="00E10B89" w:rsidP="006B33B1">
      <w:pPr>
        <w:pStyle w:val="Heading1"/>
        <w:ind w:left="0" w:firstLine="0"/>
        <w:rPr>
          <w:sz w:val="20"/>
          <w:szCs w:val="20"/>
        </w:rPr>
      </w:pPr>
      <w:r w:rsidRPr="00A222FB">
        <w:rPr>
          <w:sz w:val="20"/>
          <w:szCs w:val="20"/>
        </w:rPr>
        <w:lastRenderedPageBreak/>
        <w:t xml:space="preserve">Aims of the Accessibility Plan </w:t>
      </w:r>
    </w:p>
    <w:p w14:paraId="0A987F28" w14:textId="77777777" w:rsidR="000E48E3" w:rsidRPr="00A222FB" w:rsidRDefault="00E10B89">
      <w:pPr>
        <w:spacing w:after="151"/>
        <w:ind w:right="0"/>
        <w:rPr>
          <w:sz w:val="20"/>
          <w:szCs w:val="20"/>
        </w:rPr>
      </w:pPr>
      <w:r w:rsidRPr="00A222FB">
        <w:rPr>
          <w:sz w:val="20"/>
          <w:szCs w:val="20"/>
        </w:rPr>
        <w:t xml:space="preserve">This plan outlines how Tividale Hall Primary School aims to increase access to education for pupils with disabilities in the three areas required by the planning duties in the Equality Act 2010 (i.e. the curriculum, physical environment and information). </w:t>
      </w:r>
    </w:p>
    <w:p w14:paraId="1752D250" w14:textId="77777777" w:rsidR="000E48E3" w:rsidRPr="00A222FB" w:rsidRDefault="00E10B89">
      <w:pPr>
        <w:spacing w:after="153"/>
        <w:ind w:right="0"/>
        <w:rPr>
          <w:sz w:val="20"/>
          <w:szCs w:val="20"/>
        </w:rPr>
      </w:pPr>
      <w:r w:rsidRPr="00A222FB">
        <w:rPr>
          <w:sz w:val="20"/>
          <w:szCs w:val="20"/>
        </w:rPr>
        <w:t xml:space="preserve">A person is regarded as having a disability under the Act where they have a physical or mental impairment that has a substantial and long-term adverse effect on their ability to carry out normal day-to-day activities. </w:t>
      </w:r>
    </w:p>
    <w:p w14:paraId="5F5B040D" w14:textId="77777777" w:rsidR="000E48E3" w:rsidRPr="00A222FB" w:rsidRDefault="00E10B89">
      <w:pPr>
        <w:spacing w:after="186"/>
        <w:ind w:right="0"/>
        <w:rPr>
          <w:sz w:val="20"/>
          <w:szCs w:val="20"/>
        </w:rPr>
      </w:pPr>
      <w:r w:rsidRPr="00A222FB">
        <w:rPr>
          <w:sz w:val="20"/>
          <w:szCs w:val="20"/>
        </w:rPr>
        <w:t xml:space="preserve">This plan aims to: </w:t>
      </w:r>
    </w:p>
    <w:p w14:paraId="41B76161" w14:textId="77777777" w:rsidR="000E48E3" w:rsidRPr="00A222FB" w:rsidRDefault="00E10B89">
      <w:pPr>
        <w:numPr>
          <w:ilvl w:val="0"/>
          <w:numId w:val="2"/>
        </w:numPr>
        <w:ind w:right="0" w:hanging="360"/>
        <w:rPr>
          <w:sz w:val="20"/>
          <w:szCs w:val="20"/>
        </w:rPr>
      </w:pPr>
      <w:r w:rsidRPr="00A222FB">
        <w:rPr>
          <w:sz w:val="20"/>
          <w:szCs w:val="20"/>
        </w:rPr>
        <w:t xml:space="preserve">Increase the extent to which pupils with disabilities can participate in the curriculum. </w:t>
      </w:r>
    </w:p>
    <w:p w14:paraId="331FAD57" w14:textId="77777777" w:rsidR="000E48E3" w:rsidRPr="00A222FB" w:rsidRDefault="00E10B89">
      <w:pPr>
        <w:numPr>
          <w:ilvl w:val="0"/>
          <w:numId w:val="2"/>
        </w:numPr>
        <w:ind w:right="0" w:hanging="360"/>
        <w:rPr>
          <w:sz w:val="20"/>
          <w:szCs w:val="20"/>
        </w:rPr>
      </w:pPr>
      <w:r w:rsidRPr="00A222FB">
        <w:rPr>
          <w:sz w:val="20"/>
          <w:szCs w:val="20"/>
        </w:rPr>
        <w:t xml:space="preserve">Improve the physical environment of the school to enable pupils with disabilities to take better advantage of education, benefits, facilities and services provided. </w:t>
      </w:r>
    </w:p>
    <w:p w14:paraId="6149BA0C" w14:textId="77777777" w:rsidR="000E48E3" w:rsidRPr="00A222FB" w:rsidRDefault="00E10B89">
      <w:pPr>
        <w:numPr>
          <w:ilvl w:val="0"/>
          <w:numId w:val="2"/>
        </w:numPr>
        <w:spacing w:after="0"/>
        <w:ind w:right="0" w:hanging="360"/>
        <w:rPr>
          <w:sz w:val="20"/>
          <w:szCs w:val="20"/>
        </w:rPr>
      </w:pPr>
      <w:r w:rsidRPr="00A222FB">
        <w:rPr>
          <w:sz w:val="20"/>
          <w:szCs w:val="20"/>
        </w:rPr>
        <w:t xml:space="preserve">Improve the availability of accessible information to pupils with disabilities. </w:t>
      </w:r>
    </w:p>
    <w:p w14:paraId="64733739" w14:textId="77777777" w:rsidR="000E48E3" w:rsidRPr="00A222FB" w:rsidRDefault="00E10B89">
      <w:pPr>
        <w:spacing w:after="8" w:line="259" w:lineRule="auto"/>
        <w:ind w:left="0" w:right="0" w:firstLine="0"/>
        <w:jc w:val="left"/>
        <w:rPr>
          <w:sz w:val="20"/>
          <w:szCs w:val="20"/>
        </w:rPr>
      </w:pPr>
      <w:r w:rsidRPr="00A222FB">
        <w:rPr>
          <w:sz w:val="20"/>
          <w:szCs w:val="20"/>
        </w:rPr>
        <w:t xml:space="preserve"> </w:t>
      </w:r>
    </w:p>
    <w:p w14:paraId="331A6FE2" w14:textId="77777777" w:rsidR="000E48E3" w:rsidRPr="00A222FB" w:rsidRDefault="00E10B89">
      <w:pPr>
        <w:spacing w:after="153"/>
        <w:ind w:right="0"/>
        <w:rPr>
          <w:sz w:val="20"/>
          <w:szCs w:val="20"/>
        </w:rPr>
      </w:pPr>
      <w:r w:rsidRPr="00A222FB">
        <w:rPr>
          <w:sz w:val="20"/>
          <w:szCs w:val="20"/>
        </w:rPr>
        <w:t xml:space="preserve">The above aims will be delivered within a reasonable timeframe, and in ways which are determined after taking into account pupils’ disabilities and the views of parents and pupils. In the preparation of an accessibility strategy, the LA must have regard to the need to allocate adequate resources in the implementation of this strategy. </w:t>
      </w:r>
    </w:p>
    <w:p w14:paraId="1842F357" w14:textId="77777777" w:rsidR="000E48E3" w:rsidRPr="00A222FB" w:rsidRDefault="00E10B89">
      <w:pPr>
        <w:spacing w:after="184"/>
        <w:ind w:right="0"/>
        <w:rPr>
          <w:sz w:val="20"/>
          <w:szCs w:val="20"/>
        </w:rPr>
      </w:pPr>
      <w:r w:rsidRPr="00A222FB">
        <w:rPr>
          <w:sz w:val="20"/>
          <w:szCs w:val="20"/>
        </w:rPr>
        <w:t xml:space="preserve">The governing board also recognises its responsibilities towards employees with disabilities and will: </w:t>
      </w:r>
    </w:p>
    <w:p w14:paraId="5B7E19F5" w14:textId="77777777" w:rsidR="000E48E3" w:rsidRPr="00A222FB" w:rsidRDefault="00E10B89">
      <w:pPr>
        <w:numPr>
          <w:ilvl w:val="0"/>
          <w:numId w:val="2"/>
        </w:numPr>
        <w:ind w:right="0" w:hanging="360"/>
        <w:rPr>
          <w:sz w:val="20"/>
          <w:szCs w:val="20"/>
        </w:rPr>
      </w:pPr>
      <w:r w:rsidRPr="00A222FB">
        <w:rPr>
          <w:sz w:val="20"/>
          <w:szCs w:val="20"/>
        </w:rPr>
        <w:t xml:space="preserve">Monitor recruitment procedures to ensure that individuals with disabilities are provided with equal opportunities. </w:t>
      </w:r>
    </w:p>
    <w:p w14:paraId="0FB6C58A" w14:textId="77777777" w:rsidR="000E48E3" w:rsidRPr="00A222FB" w:rsidRDefault="00E10B89">
      <w:pPr>
        <w:numPr>
          <w:ilvl w:val="0"/>
          <w:numId w:val="2"/>
        </w:numPr>
        <w:ind w:right="0" w:hanging="360"/>
        <w:rPr>
          <w:sz w:val="20"/>
          <w:szCs w:val="20"/>
        </w:rPr>
      </w:pPr>
      <w:r w:rsidRPr="00A222FB">
        <w:rPr>
          <w:sz w:val="20"/>
          <w:szCs w:val="20"/>
        </w:rPr>
        <w:t xml:space="preserve">Provide appropriate support and provision for employees with disabilities to ensure that they can carry out their work effectively without barriers. </w:t>
      </w:r>
    </w:p>
    <w:p w14:paraId="71C50A6F" w14:textId="77777777" w:rsidR="000E48E3" w:rsidRPr="00A222FB" w:rsidRDefault="00E10B89">
      <w:pPr>
        <w:numPr>
          <w:ilvl w:val="0"/>
          <w:numId w:val="2"/>
        </w:numPr>
        <w:spacing w:after="0"/>
        <w:ind w:right="0" w:hanging="360"/>
        <w:rPr>
          <w:sz w:val="20"/>
          <w:szCs w:val="20"/>
        </w:rPr>
      </w:pPr>
      <w:r w:rsidRPr="00A222FB">
        <w:rPr>
          <w:sz w:val="20"/>
          <w:szCs w:val="20"/>
        </w:rPr>
        <w:t xml:space="preserve">Undertake reasonable adjustments to enable staff to access the workplace. </w:t>
      </w:r>
    </w:p>
    <w:p w14:paraId="2F2E3338" w14:textId="77777777" w:rsidR="000E48E3" w:rsidRPr="00A222FB" w:rsidRDefault="00E10B89">
      <w:pPr>
        <w:spacing w:after="8" w:line="259" w:lineRule="auto"/>
        <w:ind w:left="0" w:right="0" w:firstLine="0"/>
        <w:jc w:val="left"/>
        <w:rPr>
          <w:sz w:val="20"/>
          <w:szCs w:val="20"/>
        </w:rPr>
      </w:pPr>
      <w:r w:rsidRPr="00A222FB">
        <w:rPr>
          <w:sz w:val="20"/>
          <w:szCs w:val="20"/>
        </w:rPr>
        <w:t xml:space="preserve"> </w:t>
      </w:r>
    </w:p>
    <w:p w14:paraId="1A6FBE97" w14:textId="77777777" w:rsidR="000E48E3" w:rsidRPr="00A222FB" w:rsidRDefault="00E10B89">
      <w:pPr>
        <w:spacing w:after="184"/>
        <w:ind w:right="0"/>
        <w:rPr>
          <w:sz w:val="20"/>
          <w:szCs w:val="20"/>
        </w:rPr>
      </w:pPr>
      <w:r w:rsidRPr="00A222FB">
        <w:rPr>
          <w:sz w:val="20"/>
          <w:szCs w:val="20"/>
        </w:rPr>
        <w:t xml:space="preserve">The plan will be resourced, implemented, reviewed and revised in consultation with: </w:t>
      </w:r>
    </w:p>
    <w:p w14:paraId="4BEF7920" w14:textId="77777777" w:rsidR="000E48E3" w:rsidRPr="00A222FB" w:rsidRDefault="00E10B89">
      <w:pPr>
        <w:numPr>
          <w:ilvl w:val="0"/>
          <w:numId w:val="2"/>
        </w:numPr>
        <w:spacing w:after="15"/>
        <w:ind w:right="0" w:hanging="360"/>
        <w:rPr>
          <w:sz w:val="20"/>
          <w:szCs w:val="20"/>
        </w:rPr>
      </w:pPr>
      <w:r w:rsidRPr="00A222FB">
        <w:rPr>
          <w:sz w:val="20"/>
          <w:szCs w:val="20"/>
        </w:rPr>
        <w:t xml:space="preserve">Pupils’ parents. </w:t>
      </w:r>
    </w:p>
    <w:p w14:paraId="3D06AB66" w14:textId="77777777" w:rsidR="000E48E3" w:rsidRPr="00A222FB" w:rsidRDefault="00E10B89">
      <w:pPr>
        <w:numPr>
          <w:ilvl w:val="0"/>
          <w:numId w:val="2"/>
        </w:numPr>
        <w:spacing w:after="15"/>
        <w:ind w:right="0" w:hanging="360"/>
        <w:rPr>
          <w:sz w:val="20"/>
          <w:szCs w:val="20"/>
        </w:rPr>
      </w:pPr>
      <w:r w:rsidRPr="00A222FB">
        <w:rPr>
          <w:sz w:val="20"/>
          <w:szCs w:val="20"/>
        </w:rPr>
        <w:t xml:space="preserve">The headteacher and other relevant members of staff. </w:t>
      </w:r>
    </w:p>
    <w:p w14:paraId="43EA3BAD" w14:textId="77777777" w:rsidR="000E48E3" w:rsidRPr="00A222FB" w:rsidRDefault="00E10B89">
      <w:pPr>
        <w:numPr>
          <w:ilvl w:val="0"/>
          <w:numId w:val="2"/>
        </w:numPr>
        <w:spacing w:after="15"/>
        <w:ind w:right="0" w:hanging="360"/>
        <w:rPr>
          <w:sz w:val="20"/>
          <w:szCs w:val="20"/>
        </w:rPr>
      </w:pPr>
      <w:r w:rsidRPr="00A222FB">
        <w:rPr>
          <w:sz w:val="20"/>
          <w:szCs w:val="20"/>
        </w:rPr>
        <w:t xml:space="preserve">Governors. </w:t>
      </w:r>
    </w:p>
    <w:p w14:paraId="0C002A9A" w14:textId="77777777" w:rsidR="000E48E3" w:rsidRPr="00A222FB" w:rsidRDefault="00E10B89">
      <w:pPr>
        <w:numPr>
          <w:ilvl w:val="0"/>
          <w:numId w:val="2"/>
        </w:numPr>
        <w:spacing w:after="0"/>
        <w:ind w:right="0" w:hanging="360"/>
        <w:rPr>
          <w:sz w:val="20"/>
          <w:szCs w:val="20"/>
        </w:rPr>
      </w:pPr>
      <w:r w:rsidRPr="00A222FB">
        <w:rPr>
          <w:sz w:val="20"/>
          <w:szCs w:val="20"/>
        </w:rPr>
        <w:t xml:space="preserve">External partners. </w:t>
      </w:r>
    </w:p>
    <w:p w14:paraId="7D6F05BF" w14:textId="77777777" w:rsidR="000E48E3" w:rsidRPr="00A222FB" w:rsidRDefault="00E10B89">
      <w:pPr>
        <w:spacing w:after="12" w:line="259" w:lineRule="auto"/>
        <w:ind w:left="0" w:right="0" w:firstLine="0"/>
        <w:jc w:val="left"/>
        <w:rPr>
          <w:sz w:val="20"/>
          <w:szCs w:val="20"/>
        </w:rPr>
      </w:pPr>
      <w:r w:rsidRPr="00A222FB">
        <w:rPr>
          <w:sz w:val="20"/>
          <w:szCs w:val="20"/>
        </w:rPr>
        <w:t xml:space="preserve"> </w:t>
      </w:r>
    </w:p>
    <w:p w14:paraId="273C6C3F" w14:textId="77777777" w:rsidR="000E48E3" w:rsidRPr="00A222FB" w:rsidRDefault="00E10B89">
      <w:pPr>
        <w:ind w:right="0"/>
        <w:rPr>
          <w:sz w:val="20"/>
          <w:szCs w:val="20"/>
        </w:rPr>
      </w:pPr>
      <w:r w:rsidRPr="00A222FB">
        <w:rPr>
          <w:sz w:val="20"/>
          <w:szCs w:val="20"/>
        </w:rPr>
        <w:t xml:space="preserve">This plan is reviewed every two years to take into account the changing needs of the school and its pupils. The plan is also reviewed where the school has undergone a refurbishment. </w:t>
      </w:r>
    </w:p>
    <w:p w14:paraId="54116A1A" w14:textId="77777777" w:rsidR="000E48E3" w:rsidRPr="00A222FB" w:rsidRDefault="00E10B89">
      <w:pPr>
        <w:pStyle w:val="Heading1"/>
        <w:ind w:left="115"/>
        <w:rPr>
          <w:sz w:val="20"/>
          <w:szCs w:val="20"/>
        </w:rPr>
      </w:pPr>
      <w:r w:rsidRPr="00A222FB">
        <w:rPr>
          <w:sz w:val="20"/>
          <w:szCs w:val="20"/>
        </w:rPr>
        <w:t xml:space="preserve">The Accessibility Audit </w:t>
      </w:r>
    </w:p>
    <w:p w14:paraId="5130088F" w14:textId="77777777" w:rsidR="00A222FB" w:rsidRDefault="00A222FB">
      <w:pPr>
        <w:spacing w:after="187"/>
        <w:ind w:right="0"/>
        <w:rPr>
          <w:sz w:val="20"/>
          <w:szCs w:val="20"/>
        </w:rPr>
      </w:pPr>
    </w:p>
    <w:p w14:paraId="3B8D559F" w14:textId="77777777" w:rsidR="00A222FB" w:rsidRDefault="00A222FB">
      <w:pPr>
        <w:spacing w:after="187"/>
        <w:ind w:right="0"/>
        <w:rPr>
          <w:sz w:val="20"/>
          <w:szCs w:val="20"/>
        </w:rPr>
      </w:pPr>
    </w:p>
    <w:p w14:paraId="3B2050A5" w14:textId="3AC53BA1" w:rsidR="000E48E3" w:rsidRPr="00A222FB" w:rsidRDefault="00E10B89">
      <w:pPr>
        <w:spacing w:after="187"/>
        <w:ind w:right="0"/>
        <w:rPr>
          <w:sz w:val="20"/>
          <w:szCs w:val="20"/>
        </w:rPr>
      </w:pPr>
      <w:r w:rsidRPr="00A222FB">
        <w:rPr>
          <w:sz w:val="20"/>
          <w:szCs w:val="20"/>
        </w:rPr>
        <w:lastRenderedPageBreak/>
        <w:t xml:space="preserve">The governing body will undertake an annual Accessibility Audit. The audit will cover the following three areas: </w:t>
      </w:r>
    </w:p>
    <w:p w14:paraId="61C2A4AE" w14:textId="77777777" w:rsidR="000E48E3" w:rsidRPr="00A222FB" w:rsidRDefault="00E10B89">
      <w:pPr>
        <w:numPr>
          <w:ilvl w:val="0"/>
          <w:numId w:val="3"/>
        </w:numPr>
        <w:ind w:right="0" w:hanging="360"/>
        <w:rPr>
          <w:sz w:val="20"/>
          <w:szCs w:val="20"/>
        </w:rPr>
      </w:pPr>
      <w:r w:rsidRPr="00A222FB">
        <w:rPr>
          <w:b/>
          <w:sz w:val="20"/>
          <w:szCs w:val="20"/>
        </w:rPr>
        <w:t xml:space="preserve">Access to the curriculum </w:t>
      </w:r>
      <w:r w:rsidRPr="00A222FB">
        <w:rPr>
          <w:sz w:val="20"/>
          <w:szCs w:val="20"/>
        </w:rPr>
        <w:t xml:space="preserve">– the governing board will assess the extent to which pupils with disabilities can access the curriculum on an equal basis with their peers. </w:t>
      </w:r>
    </w:p>
    <w:p w14:paraId="03347FC8" w14:textId="77777777" w:rsidR="000E48E3" w:rsidRPr="00A222FB" w:rsidRDefault="00E10B89">
      <w:pPr>
        <w:numPr>
          <w:ilvl w:val="0"/>
          <w:numId w:val="3"/>
        </w:numPr>
        <w:ind w:right="0" w:hanging="360"/>
        <w:rPr>
          <w:sz w:val="20"/>
          <w:szCs w:val="20"/>
        </w:rPr>
      </w:pPr>
      <w:r w:rsidRPr="00A222FB">
        <w:rPr>
          <w:b/>
          <w:sz w:val="20"/>
          <w:szCs w:val="20"/>
        </w:rPr>
        <w:t xml:space="preserve">Access to the physical environment </w:t>
      </w:r>
      <w:r w:rsidRPr="00A222FB">
        <w:rPr>
          <w:sz w:val="20"/>
          <w:szCs w:val="20"/>
        </w:rPr>
        <w:t xml:space="preserve">– the governing board will assess the extent to which pupils with disabilities can access the physical environment on an equal basis with their peers. </w:t>
      </w:r>
    </w:p>
    <w:p w14:paraId="1016C399" w14:textId="77777777" w:rsidR="000E48E3" w:rsidRPr="00A222FB" w:rsidRDefault="00E10B89">
      <w:pPr>
        <w:numPr>
          <w:ilvl w:val="0"/>
          <w:numId w:val="3"/>
        </w:numPr>
        <w:spacing w:after="208"/>
        <w:ind w:right="0" w:hanging="360"/>
        <w:rPr>
          <w:sz w:val="20"/>
          <w:szCs w:val="20"/>
        </w:rPr>
      </w:pPr>
      <w:r w:rsidRPr="00A222FB">
        <w:rPr>
          <w:b/>
          <w:sz w:val="20"/>
          <w:szCs w:val="20"/>
        </w:rPr>
        <w:t xml:space="preserve">Access to information </w:t>
      </w:r>
      <w:r w:rsidRPr="00A222FB">
        <w:rPr>
          <w:sz w:val="20"/>
          <w:szCs w:val="20"/>
        </w:rPr>
        <w:t xml:space="preserve">– the governing board will assess the extent to which pupils with disabilities can access information on an equal basis with their peers. </w:t>
      </w:r>
    </w:p>
    <w:p w14:paraId="545A70F1" w14:textId="77777777" w:rsidR="000E48E3" w:rsidRPr="00A222FB" w:rsidRDefault="00E10B89">
      <w:pPr>
        <w:spacing w:after="184"/>
        <w:ind w:right="0"/>
        <w:rPr>
          <w:sz w:val="20"/>
          <w:szCs w:val="20"/>
        </w:rPr>
      </w:pPr>
      <w:r w:rsidRPr="00A222FB">
        <w:rPr>
          <w:sz w:val="20"/>
          <w:szCs w:val="20"/>
        </w:rPr>
        <w:t xml:space="preserve">When conducting the audit, the governing board will consider all kinds of disabilities and impairments, including, but not limited to, the following: </w:t>
      </w:r>
    </w:p>
    <w:p w14:paraId="2CABAC69" w14:textId="77777777" w:rsidR="000E48E3" w:rsidRPr="00A222FB" w:rsidRDefault="00E10B89">
      <w:pPr>
        <w:numPr>
          <w:ilvl w:val="0"/>
          <w:numId w:val="3"/>
        </w:numPr>
        <w:ind w:right="0" w:hanging="360"/>
        <w:rPr>
          <w:sz w:val="20"/>
          <w:szCs w:val="20"/>
        </w:rPr>
      </w:pPr>
      <w:r w:rsidRPr="00A222FB">
        <w:rPr>
          <w:b/>
          <w:sz w:val="20"/>
          <w:szCs w:val="20"/>
        </w:rPr>
        <w:t xml:space="preserve">Ambulatory disabilities </w:t>
      </w:r>
      <w:r w:rsidRPr="00A222FB">
        <w:rPr>
          <w:sz w:val="20"/>
          <w:szCs w:val="20"/>
        </w:rPr>
        <w:t xml:space="preserve">– this includes pupils who use a wheelchair or mobility aid </w:t>
      </w:r>
    </w:p>
    <w:p w14:paraId="51021056" w14:textId="77777777" w:rsidR="000E48E3" w:rsidRPr="00A222FB" w:rsidRDefault="00E10B89">
      <w:pPr>
        <w:numPr>
          <w:ilvl w:val="0"/>
          <w:numId w:val="3"/>
        </w:numPr>
        <w:ind w:right="0" w:hanging="360"/>
        <w:rPr>
          <w:sz w:val="20"/>
          <w:szCs w:val="20"/>
        </w:rPr>
      </w:pPr>
      <w:r w:rsidRPr="00A222FB">
        <w:rPr>
          <w:b/>
          <w:sz w:val="20"/>
          <w:szCs w:val="20"/>
        </w:rPr>
        <w:t xml:space="preserve">Dexterity disabilities </w:t>
      </w:r>
      <w:r w:rsidRPr="00A222FB">
        <w:rPr>
          <w:sz w:val="20"/>
          <w:szCs w:val="20"/>
        </w:rPr>
        <w:t xml:space="preserve">– this includes those whose everyday manual handling of objects and fixtures may be impaired </w:t>
      </w:r>
    </w:p>
    <w:p w14:paraId="57398510" w14:textId="77777777" w:rsidR="000E48E3" w:rsidRPr="00A222FB" w:rsidRDefault="00E10B89">
      <w:pPr>
        <w:numPr>
          <w:ilvl w:val="0"/>
          <w:numId w:val="3"/>
        </w:numPr>
        <w:ind w:right="0" w:hanging="360"/>
        <w:rPr>
          <w:sz w:val="20"/>
          <w:szCs w:val="20"/>
        </w:rPr>
      </w:pPr>
      <w:r w:rsidRPr="00A222FB">
        <w:rPr>
          <w:b/>
          <w:sz w:val="20"/>
          <w:szCs w:val="20"/>
        </w:rPr>
        <w:t xml:space="preserve">Visual disabilities </w:t>
      </w:r>
      <w:r w:rsidRPr="00A222FB">
        <w:rPr>
          <w:sz w:val="20"/>
          <w:szCs w:val="20"/>
        </w:rPr>
        <w:t xml:space="preserve">– this includes those with visual impairments and sensitivities </w:t>
      </w:r>
    </w:p>
    <w:p w14:paraId="54B29E23" w14:textId="77777777" w:rsidR="000E48E3" w:rsidRPr="00A222FB" w:rsidRDefault="00E10B89">
      <w:pPr>
        <w:numPr>
          <w:ilvl w:val="0"/>
          <w:numId w:val="3"/>
        </w:numPr>
        <w:ind w:right="0" w:hanging="360"/>
        <w:rPr>
          <w:sz w:val="20"/>
          <w:szCs w:val="20"/>
        </w:rPr>
      </w:pPr>
      <w:r w:rsidRPr="00A222FB">
        <w:rPr>
          <w:b/>
          <w:sz w:val="20"/>
          <w:szCs w:val="20"/>
        </w:rPr>
        <w:t xml:space="preserve">Auditory disabilities </w:t>
      </w:r>
      <w:r w:rsidRPr="00A222FB">
        <w:rPr>
          <w:sz w:val="20"/>
          <w:szCs w:val="20"/>
        </w:rPr>
        <w:t xml:space="preserve">– this includes those with hearing impairments and sensitivities </w:t>
      </w:r>
    </w:p>
    <w:p w14:paraId="6369910F" w14:textId="77777777" w:rsidR="000E48E3" w:rsidRPr="00A222FB" w:rsidRDefault="00E10B89">
      <w:pPr>
        <w:numPr>
          <w:ilvl w:val="0"/>
          <w:numId w:val="3"/>
        </w:numPr>
        <w:spacing w:after="207"/>
        <w:ind w:right="0" w:hanging="360"/>
        <w:rPr>
          <w:sz w:val="20"/>
          <w:szCs w:val="20"/>
        </w:rPr>
      </w:pPr>
      <w:r w:rsidRPr="00A222FB">
        <w:rPr>
          <w:b/>
          <w:sz w:val="20"/>
          <w:szCs w:val="20"/>
        </w:rPr>
        <w:t xml:space="preserve">Comprehension </w:t>
      </w:r>
      <w:r w:rsidRPr="00A222FB">
        <w:rPr>
          <w:sz w:val="20"/>
          <w:szCs w:val="20"/>
        </w:rPr>
        <w:t xml:space="preserve">– this includes hidden disabilities, such as autism and dyslexia </w:t>
      </w:r>
    </w:p>
    <w:p w14:paraId="63EEDF50" w14:textId="77777777" w:rsidR="000E48E3" w:rsidRPr="00A222FB" w:rsidRDefault="00E10B89">
      <w:pPr>
        <w:spacing w:after="151"/>
        <w:ind w:right="0"/>
        <w:rPr>
          <w:sz w:val="20"/>
          <w:szCs w:val="20"/>
        </w:rPr>
      </w:pPr>
      <w:r w:rsidRPr="00A222FB">
        <w:rPr>
          <w:sz w:val="20"/>
          <w:szCs w:val="20"/>
        </w:rPr>
        <w:t xml:space="preserve">The findings from the audit will be used to identify short-, medium- and long-term actions to address specific gaps and improve access. </w:t>
      </w:r>
    </w:p>
    <w:p w14:paraId="5DF9EB5C" w14:textId="77777777" w:rsidR="000E48E3" w:rsidRPr="00A222FB" w:rsidRDefault="00E10B89">
      <w:pPr>
        <w:ind w:right="0"/>
        <w:rPr>
          <w:sz w:val="20"/>
          <w:szCs w:val="20"/>
        </w:rPr>
      </w:pPr>
      <w:r w:rsidRPr="00A222FB">
        <w:rPr>
          <w:sz w:val="20"/>
          <w:szCs w:val="20"/>
        </w:rPr>
        <w:t xml:space="preserve">All actions will be carried out in a reasonable timeframe, and after taking into account pupils’ disabilities and the preferences of their parents. </w:t>
      </w:r>
    </w:p>
    <w:p w14:paraId="57C70675" w14:textId="77777777" w:rsidR="000E48E3" w:rsidRPr="00A222FB" w:rsidRDefault="00E10B89">
      <w:pPr>
        <w:spacing w:after="0" w:line="259" w:lineRule="auto"/>
        <w:ind w:left="0" w:right="0" w:firstLine="0"/>
        <w:jc w:val="left"/>
        <w:rPr>
          <w:sz w:val="20"/>
          <w:szCs w:val="20"/>
        </w:rPr>
      </w:pPr>
      <w:r w:rsidRPr="00A222FB">
        <w:rPr>
          <w:sz w:val="20"/>
          <w:szCs w:val="20"/>
        </w:rPr>
        <w:t xml:space="preserve"> </w:t>
      </w:r>
    </w:p>
    <w:p w14:paraId="094F8EC6" w14:textId="77777777" w:rsidR="000E48E3" w:rsidRPr="00A222FB" w:rsidRDefault="00E10B89">
      <w:pPr>
        <w:spacing w:after="0" w:line="259" w:lineRule="auto"/>
        <w:ind w:left="0" w:right="0" w:firstLine="0"/>
        <w:jc w:val="left"/>
        <w:rPr>
          <w:sz w:val="20"/>
          <w:szCs w:val="20"/>
        </w:rPr>
      </w:pPr>
      <w:r w:rsidRPr="00A222FB">
        <w:rPr>
          <w:sz w:val="20"/>
          <w:szCs w:val="20"/>
        </w:rPr>
        <w:t xml:space="preserve"> </w:t>
      </w:r>
    </w:p>
    <w:p w14:paraId="4C24F45B" w14:textId="77777777" w:rsidR="000E48E3" w:rsidRDefault="00E10B89">
      <w:pPr>
        <w:spacing w:after="0" w:line="259" w:lineRule="auto"/>
        <w:ind w:left="0" w:right="0" w:firstLine="0"/>
        <w:jc w:val="left"/>
        <w:rPr>
          <w:sz w:val="20"/>
          <w:szCs w:val="20"/>
        </w:rPr>
      </w:pPr>
      <w:r w:rsidRPr="00A222FB">
        <w:rPr>
          <w:sz w:val="20"/>
          <w:szCs w:val="20"/>
        </w:rPr>
        <w:t xml:space="preserve"> </w:t>
      </w:r>
    </w:p>
    <w:p w14:paraId="6DF47A94" w14:textId="77777777" w:rsidR="00A222FB" w:rsidRDefault="00A222FB">
      <w:pPr>
        <w:spacing w:after="0" w:line="259" w:lineRule="auto"/>
        <w:ind w:left="0" w:right="0" w:firstLine="0"/>
        <w:jc w:val="left"/>
        <w:rPr>
          <w:sz w:val="20"/>
          <w:szCs w:val="20"/>
        </w:rPr>
      </w:pPr>
    </w:p>
    <w:p w14:paraId="096AD64F" w14:textId="77777777" w:rsidR="00A222FB" w:rsidRDefault="00A222FB">
      <w:pPr>
        <w:spacing w:after="0" w:line="259" w:lineRule="auto"/>
        <w:ind w:left="0" w:right="0" w:firstLine="0"/>
        <w:jc w:val="left"/>
        <w:rPr>
          <w:sz w:val="20"/>
          <w:szCs w:val="20"/>
        </w:rPr>
      </w:pPr>
    </w:p>
    <w:p w14:paraId="06CF92B9" w14:textId="77777777" w:rsidR="00A222FB" w:rsidRDefault="00A222FB">
      <w:pPr>
        <w:spacing w:after="0" w:line="259" w:lineRule="auto"/>
        <w:ind w:left="0" w:right="0" w:firstLine="0"/>
        <w:jc w:val="left"/>
        <w:rPr>
          <w:sz w:val="20"/>
          <w:szCs w:val="20"/>
        </w:rPr>
      </w:pPr>
    </w:p>
    <w:p w14:paraId="7C3DA4CA" w14:textId="77777777" w:rsidR="00A222FB" w:rsidRDefault="00A222FB">
      <w:pPr>
        <w:spacing w:after="0" w:line="259" w:lineRule="auto"/>
        <w:ind w:left="0" w:right="0" w:firstLine="0"/>
        <w:jc w:val="left"/>
        <w:rPr>
          <w:sz w:val="20"/>
          <w:szCs w:val="20"/>
        </w:rPr>
      </w:pPr>
    </w:p>
    <w:p w14:paraId="4FD289D4" w14:textId="77777777" w:rsidR="00A222FB" w:rsidRDefault="00A222FB">
      <w:pPr>
        <w:spacing w:after="0" w:line="259" w:lineRule="auto"/>
        <w:ind w:left="0" w:right="0" w:firstLine="0"/>
        <w:jc w:val="left"/>
        <w:rPr>
          <w:sz w:val="20"/>
          <w:szCs w:val="20"/>
        </w:rPr>
      </w:pPr>
    </w:p>
    <w:p w14:paraId="6D5AADF1" w14:textId="77777777" w:rsidR="00A222FB" w:rsidRDefault="00A222FB">
      <w:pPr>
        <w:spacing w:after="0" w:line="259" w:lineRule="auto"/>
        <w:ind w:left="0" w:right="0" w:firstLine="0"/>
        <w:jc w:val="left"/>
        <w:rPr>
          <w:sz w:val="20"/>
          <w:szCs w:val="20"/>
        </w:rPr>
      </w:pPr>
    </w:p>
    <w:p w14:paraId="25FB0A24" w14:textId="77777777" w:rsidR="00A222FB" w:rsidRDefault="00A222FB">
      <w:pPr>
        <w:spacing w:after="0" w:line="259" w:lineRule="auto"/>
        <w:ind w:left="0" w:right="0" w:firstLine="0"/>
        <w:jc w:val="left"/>
        <w:rPr>
          <w:sz w:val="20"/>
          <w:szCs w:val="20"/>
        </w:rPr>
      </w:pPr>
    </w:p>
    <w:p w14:paraId="44000EDD" w14:textId="77777777" w:rsidR="00A222FB" w:rsidRDefault="00A222FB">
      <w:pPr>
        <w:spacing w:after="0" w:line="259" w:lineRule="auto"/>
        <w:ind w:left="0" w:right="0" w:firstLine="0"/>
        <w:jc w:val="left"/>
        <w:rPr>
          <w:sz w:val="20"/>
          <w:szCs w:val="20"/>
        </w:rPr>
      </w:pPr>
    </w:p>
    <w:p w14:paraId="2CF01F11" w14:textId="77777777" w:rsidR="00A222FB" w:rsidRDefault="00A222FB">
      <w:pPr>
        <w:spacing w:after="0" w:line="259" w:lineRule="auto"/>
        <w:ind w:left="0" w:right="0" w:firstLine="0"/>
        <w:jc w:val="left"/>
        <w:rPr>
          <w:sz w:val="20"/>
          <w:szCs w:val="20"/>
        </w:rPr>
      </w:pPr>
    </w:p>
    <w:p w14:paraId="67D8FFC5" w14:textId="77777777" w:rsidR="00A222FB" w:rsidRDefault="00A222FB">
      <w:pPr>
        <w:spacing w:after="0" w:line="259" w:lineRule="auto"/>
        <w:ind w:left="0" w:right="0" w:firstLine="0"/>
        <w:jc w:val="left"/>
        <w:rPr>
          <w:sz w:val="20"/>
          <w:szCs w:val="20"/>
        </w:rPr>
      </w:pPr>
    </w:p>
    <w:p w14:paraId="47E9C025" w14:textId="77777777" w:rsidR="00A222FB" w:rsidRPr="00A222FB" w:rsidRDefault="00A222FB">
      <w:pPr>
        <w:spacing w:after="0" w:line="259" w:lineRule="auto"/>
        <w:ind w:left="0" w:right="0" w:firstLine="0"/>
        <w:jc w:val="left"/>
        <w:rPr>
          <w:sz w:val="20"/>
          <w:szCs w:val="20"/>
        </w:rPr>
      </w:pPr>
    </w:p>
    <w:p w14:paraId="40BF2A44" w14:textId="77777777" w:rsidR="000E48E3" w:rsidRPr="00A222FB" w:rsidRDefault="00E10B89">
      <w:pPr>
        <w:spacing w:after="0" w:line="259" w:lineRule="auto"/>
        <w:ind w:left="0" w:right="0" w:firstLine="0"/>
        <w:jc w:val="left"/>
        <w:rPr>
          <w:sz w:val="20"/>
          <w:szCs w:val="20"/>
        </w:rPr>
      </w:pPr>
      <w:r w:rsidRPr="00A222FB">
        <w:rPr>
          <w:sz w:val="20"/>
          <w:szCs w:val="20"/>
        </w:rPr>
        <w:t xml:space="preserve"> </w:t>
      </w:r>
    </w:p>
    <w:p w14:paraId="00C53911" w14:textId="77777777" w:rsidR="000E48E3" w:rsidRPr="00A222FB" w:rsidRDefault="00E10B89">
      <w:pPr>
        <w:spacing w:after="0" w:line="259" w:lineRule="auto"/>
        <w:ind w:left="0" w:right="0" w:firstLine="0"/>
        <w:jc w:val="left"/>
        <w:rPr>
          <w:sz w:val="20"/>
          <w:szCs w:val="20"/>
        </w:rPr>
      </w:pPr>
      <w:r w:rsidRPr="00A222FB">
        <w:rPr>
          <w:sz w:val="20"/>
          <w:szCs w:val="20"/>
        </w:rPr>
        <w:t xml:space="preserve"> </w:t>
      </w:r>
    </w:p>
    <w:p w14:paraId="292AE3CB" w14:textId="77777777" w:rsidR="000E48E3" w:rsidRPr="00A222FB" w:rsidRDefault="00E10B89">
      <w:pPr>
        <w:spacing w:after="0" w:line="259" w:lineRule="auto"/>
        <w:ind w:left="0" w:right="0" w:firstLine="0"/>
        <w:jc w:val="left"/>
        <w:rPr>
          <w:sz w:val="20"/>
          <w:szCs w:val="20"/>
        </w:rPr>
      </w:pPr>
      <w:r w:rsidRPr="00A222FB">
        <w:rPr>
          <w:sz w:val="20"/>
          <w:szCs w:val="20"/>
        </w:rPr>
        <w:t xml:space="preserve"> </w:t>
      </w:r>
    </w:p>
    <w:p w14:paraId="6D71B970" w14:textId="77777777" w:rsidR="000E48E3" w:rsidRPr="00A222FB" w:rsidRDefault="00E10B89">
      <w:pPr>
        <w:spacing w:after="125" w:line="259" w:lineRule="auto"/>
        <w:ind w:left="0" w:right="0" w:firstLine="0"/>
        <w:jc w:val="left"/>
        <w:rPr>
          <w:sz w:val="20"/>
          <w:szCs w:val="20"/>
        </w:rPr>
      </w:pPr>
      <w:r w:rsidRPr="00A222FB">
        <w:rPr>
          <w:sz w:val="20"/>
          <w:szCs w:val="20"/>
        </w:rPr>
        <w:t xml:space="preserve"> </w:t>
      </w:r>
    </w:p>
    <w:p w14:paraId="3EE3E919" w14:textId="6BE2FD39" w:rsidR="000E48E3" w:rsidRPr="00A222FB" w:rsidRDefault="00E10B89">
      <w:pPr>
        <w:pStyle w:val="Heading1"/>
        <w:ind w:left="115"/>
        <w:rPr>
          <w:sz w:val="16"/>
          <w:szCs w:val="16"/>
        </w:rPr>
      </w:pPr>
      <w:r w:rsidRPr="00A222FB">
        <w:rPr>
          <w:sz w:val="16"/>
          <w:szCs w:val="16"/>
        </w:rPr>
        <w:lastRenderedPageBreak/>
        <w:t>Review Date: September 202</w:t>
      </w:r>
      <w:r w:rsidR="006B33B1" w:rsidRPr="00A222FB">
        <w:rPr>
          <w:sz w:val="16"/>
          <w:szCs w:val="16"/>
        </w:rPr>
        <w:t>6</w:t>
      </w:r>
    </w:p>
    <w:p w14:paraId="4872396D" w14:textId="77777777" w:rsidR="000E48E3" w:rsidRPr="00A222FB" w:rsidRDefault="00E10B89">
      <w:pPr>
        <w:spacing w:after="0" w:line="259" w:lineRule="auto"/>
        <w:ind w:left="115" w:right="0"/>
        <w:jc w:val="left"/>
        <w:rPr>
          <w:sz w:val="16"/>
          <w:szCs w:val="16"/>
        </w:rPr>
      </w:pPr>
      <w:r w:rsidRPr="00A222FB">
        <w:rPr>
          <w:rFonts w:eastAsia="Calibri" w:cs="Calibri"/>
          <w:sz w:val="16"/>
          <w:szCs w:val="16"/>
        </w:rPr>
        <w:t xml:space="preserve">Planning duty 1: Curriculum </w:t>
      </w:r>
    </w:p>
    <w:p w14:paraId="36BEA562" w14:textId="64178967" w:rsidR="000E48E3" w:rsidRPr="00A222FB" w:rsidRDefault="000E48E3">
      <w:pPr>
        <w:spacing w:after="0" w:line="259" w:lineRule="auto"/>
        <w:ind w:left="0" w:right="0" w:firstLine="0"/>
        <w:jc w:val="left"/>
        <w:rPr>
          <w:sz w:val="16"/>
          <w:szCs w:val="16"/>
        </w:rPr>
      </w:pPr>
    </w:p>
    <w:tbl>
      <w:tblPr>
        <w:tblStyle w:val="TableGrid"/>
        <w:tblW w:w="9026" w:type="dxa"/>
        <w:tblInd w:w="128" w:type="dxa"/>
        <w:tblCellMar>
          <w:top w:w="6" w:type="dxa"/>
          <w:right w:w="68" w:type="dxa"/>
        </w:tblCellMar>
        <w:tblLook w:val="04A0" w:firstRow="1" w:lastRow="0" w:firstColumn="1" w:lastColumn="0" w:noHBand="0" w:noVBand="1"/>
      </w:tblPr>
      <w:tblGrid>
        <w:gridCol w:w="1096"/>
        <w:gridCol w:w="1327"/>
        <w:gridCol w:w="1558"/>
        <w:gridCol w:w="1479"/>
        <w:gridCol w:w="1599"/>
        <w:gridCol w:w="1967"/>
      </w:tblGrid>
      <w:tr w:rsidR="000E48E3" w:rsidRPr="00A222FB" w14:paraId="0AB1BC9A" w14:textId="77777777">
        <w:trPr>
          <w:trHeight w:val="546"/>
        </w:trPr>
        <w:tc>
          <w:tcPr>
            <w:tcW w:w="1097" w:type="dxa"/>
            <w:tcBorders>
              <w:top w:val="nil"/>
              <w:left w:val="nil"/>
              <w:bottom w:val="single" w:sz="4" w:space="0" w:color="000000"/>
              <w:right w:val="single" w:sz="4" w:space="0" w:color="000000"/>
            </w:tcBorders>
          </w:tcPr>
          <w:p w14:paraId="4ADB7259" w14:textId="77777777" w:rsidR="000E48E3" w:rsidRPr="00A222FB" w:rsidRDefault="00E10B89">
            <w:pPr>
              <w:spacing w:after="0" w:line="259" w:lineRule="auto"/>
              <w:ind w:left="-1" w:right="0" w:firstLine="0"/>
              <w:jc w:val="left"/>
              <w:rPr>
                <w:sz w:val="16"/>
                <w:szCs w:val="16"/>
              </w:rPr>
            </w:pPr>
            <w:r w:rsidRPr="00A222FB">
              <w:rPr>
                <w:rFonts w:eastAsia="Times New Roman" w:cs="Times New Roman"/>
                <w:sz w:val="16"/>
                <w:szCs w:val="16"/>
              </w:rPr>
              <w:t xml:space="preserve"> </w:t>
            </w:r>
          </w:p>
        </w:tc>
        <w:tc>
          <w:tcPr>
            <w:tcW w:w="1327"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FBEA0B0" w14:textId="77777777" w:rsidR="000E48E3" w:rsidRPr="00A222FB" w:rsidRDefault="00E10B89">
            <w:pPr>
              <w:spacing w:after="0" w:line="259" w:lineRule="auto"/>
              <w:ind w:left="69" w:right="0" w:firstLine="0"/>
              <w:jc w:val="center"/>
              <w:rPr>
                <w:sz w:val="16"/>
                <w:szCs w:val="16"/>
              </w:rPr>
            </w:pPr>
            <w:r w:rsidRPr="00A222FB">
              <w:rPr>
                <w:rFonts w:eastAsia="Calibri" w:cs="Calibri"/>
                <w:b/>
                <w:color w:val="FFFFFF"/>
                <w:sz w:val="16"/>
                <w:szCs w:val="16"/>
              </w:rPr>
              <w:t xml:space="preserve">Issue </w:t>
            </w:r>
          </w:p>
        </w:tc>
        <w:tc>
          <w:tcPr>
            <w:tcW w:w="1558"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2F277068" w14:textId="77777777" w:rsidR="000E48E3" w:rsidRPr="00A222FB" w:rsidRDefault="00E10B89">
            <w:pPr>
              <w:spacing w:after="0" w:line="259" w:lineRule="auto"/>
              <w:ind w:left="75" w:right="0" w:firstLine="0"/>
              <w:jc w:val="center"/>
              <w:rPr>
                <w:sz w:val="16"/>
                <w:szCs w:val="16"/>
              </w:rPr>
            </w:pPr>
            <w:r w:rsidRPr="00A222FB">
              <w:rPr>
                <w:rFonts w:eastAsia="Calibri" w:cs="Calibri"/>
                <w:b/>
                <w:color w:val="FFFFFF"/>
                <w:sz w:val="16"/>
                <w:szCs w:val="16"/>
              </w:rPr>
              <w:t xml:space="preserve">What </w:t>
            </w:r>
          </w:p>
        </w:tc>
        <w:tc>
          <w:tcPr>
            <w:tcW w:w="1479"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171011E9" w14:textId="77777777" w:rsidR="000E48E3" w:rsidRPr="00A222FB" w:rsidRDefault="00E10B89">
            <w:pPr>
              <w:spacing w:after="0" w:line="259" w:lineRule="auto"/>
              <w:ind w:left="77" w:right="0" w:firstLine="0"/>
              <w:jc w:val="center"/>
              <w:rPr>
                <w:sz w:val="16"/>
                <w:szCs w:val="16"/>
              </w:rPr>
            </w:pPr>
            <w:r w:rsidRPr="00A222FB">
              <w:rPr>
                <w:rFonts w:eastAsia="Calibri" w:cs="Calibri"/>
                <w:b/>
                <w:color w:val="FFFFFF"/>
                <w:sz w:val="16"/>
                <w:szCs w:val="16"/>
              </w:rPr>
              <w:t xml:space="preserve">Who </w:t>
            </w:r>
          </w:p>
        </w:tc>
        <w:tc>
          <w:tcPr>
            <w:tcW w:w="1599" w:type="dxa"/>
            <w:tcBorders>
              <w:top w:val="single" w:sz="4" w:space="0" w:color="000000"/>
              <w:left w:val="single" w:sz="4" w:space="0" w:color="000000"/>
              <w:bottom w:val="single" w:sz="4" w:space="0" w:color="000000"/>
              <w:right w:val="single" w:sz="4" w:space="0" w:color="000000"/>
            </w:tcBorders>
            <w:shd w:val="clear" w:color="auto" w:fill="C00000"/>
          </w:tcPr>
          <w:p w14:paraId="5E8BE019" w14:textId="77777777" w:rsidR="000E48E3" w:rsidRPr="00A222FB" w:rsidRDefault="00E10B89">
            <w:pPr>
              <w:spacing w:after="0" w:line="259" w:lineRule="auto"/>
              <w:ind w:left="0" w:right="0" w:firstLine="0"/>
              <w:jc w:val="center"/>
              <w:rPr>
                <w:sz w:val="16"/>
                <w:szCs w:val="16"/>
              </w:rPr>
            </w:pPr>
            <w:r w:rsidRPr="00A222FB">
              <w:rPr>
                <w:rFonts w:eastAsia="Calibri" w:cs="Calibri"/>
                <w:b/>
                <w:color w:val="FFFFFF"/>
                <w:sz w:val="16"/>
                <w:szCs w:val="16"/>
              </w:rPr>
              <w:t xml:space="preserve">Outcome Required </w:t>
            </w:r>
          </w:p>
        </w:tc>
        <w:tc>
          <w:tcPr>
            <w:tcW w:w="1967"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372111B9" w14:textId="77777777" w:rsidR="000E48E3" w:rsidRPr="00A222FB" w:rsidRDefault="00E10B89">
            <w:pPr>
              <w:spacing w:after="0" w:line="259" w:lineRule="auto"/>
              <w:ind w:left="110" w:right="0" w:firstLine="0"/>
              <w:rPr>
                <w:sz w:val="16"/>
                <w:szCs w:val="16"/>
              </w:rPr>
            </w:pPr>
            <w:r w:rsidRPr="00A222FB">
              <w:rPr>
                <w:rFonts w:eastAsia="Calibri" w:cs="Calibri"/>
                <w:b/>
                <w:color w:val="FFFFFF"/>
                <w:sz w:val="16"/>
                <w:szCs w:val="16"/>
              </w:rPr>
              <w:t xml:space="preserve">Review/Comments </w:t>
            </w:r>
          </w:p>
        </w:tc>
      </w:tr>
      <w:tr w:rsidR="000E48E3" w:rsidRPr="00A222FB" w14:paraId="3CEA0DDC" w14:textId="77777777" w:rsidTr="00A222FB">
        <w:trPr>
          <w:trHeight w:val="3590"/>
        </w:trPr>
        <w:tc>
          <w:tcPr>
            <w:tcW w:w="1097"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5F9D23FB"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2A7A2B54"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2BDCF282"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56503985"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5EBB8A6B"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5BBA0250" w14:textId="77777777" w:rsidR="000E48E3" w:rsidRPr="00A222FB" w:rsidRDefault="00E10B89">
            <w:pPr>
              <w:spacing w:after="115" w:line="259" w:lineRule="auto"/>
              <w:ind w:left="4" w:right="0" w:firstLine="0"/>
              <w:jc w:val="left"/>
              <w:rPr>
                <w:sz w:val="16"/>
                <w:szCs w:val="16"/>
              </w:rPr>
            </w:pPr>
            <w:r w:rsidRPr="00A222FB">
              <w:rPr>
                <w:rFonts w:eastAsia="Calibri" w:cs="Calibri"/>
                <w:color w:val="FFFFFF"/>
                <w:sz w:val="16"/>
                <w:szCs w:val="16"/>
              </w:rPr>
              <w:t xml:space="preserve"> </w:t>
            </w:r>
          </w:p>
          <w:p w14:paraId="09F78FEE" w14:textId="77777777" w:rsidR="000E48E3" w:rsidRPr="00A222FB" w:rsidRDefault="00E10B89">
            <w:pPr>
              <w:spacing w:after="0" w:line="259" w:lineRule="auto"/>
              <w:ind w:left="88" w:right="0" w:firstLine="0"/>
              <w:jc w:val="center"/>
              <w:rPr>
                <w:sz w:val="16"/>
                <w:szCs w:val="16"/>
              </w:rPr>
            </w:pPr>
            <w:r w:rsidRPr="00A222FB">
              <w:rPr>
                <w:rFonts w:eastAsia="Calibri" w:cs="Calibri"/>
                <w:b/>
                <w:color w:val="FFFFFF"/>
                <w:sz w:val="16"/>
                <w:szCs w:val="16"/>
              </w:rPr>
              <w:t xml:space="preserve">Short term </w:t>
            </w:r>
          </w:p>
        </w:tc>
        <w:tc>
          <w:tcPr>
            <w:tcW w:w="1327" w:type="dxa"/>
            <w:tcBorders>
              <w:top w:val="single" w:sz="4" w:space="0" w:color="000000"/>
              <w:left w:val="single" w:sz="4" w:space="0" w:color="000000"/>
              <w:bottom w:val="single" w:sz="4" w:space="0" w:color="000000"/>
              <w:right w:val="single" w:sz="4" w:space="0" w:color="000000"/>
            </w:tcBorders>
          </w:tcPr>
          <w:p w14:paraId="79596145"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74D04BEF" w14:textId="77777777" w:rsidR="006B33B1" w:rsidRPr="00A222FB" w:rsidRDefault="006B33B1" w:rsidP="006B33B1">
            <w:pPr>
              <w:spacing w:after="0" w:line="259" w:lineRule="auto"/>
              <w:ind w:left="114" w:right="48" w:firstLine="0"/>
              <w:jc w:val="left"/>
              <w:rPr>
                <w:rFonts w:eastAsia="Calibri" w:cs="Calibri"/>
                <w:sz w:val="16"/>
                <w:szCs w:val="16"/>
              </w:rPr>
            </w:pPr>
          </w:p>
          <w:p w14:paraId="74F57CAA" w14:textId="0625D7B1" w:rsidR="000E48E3" w:rsidRPr="00A222FB" w:rsidRDefault="00E10B89" w:rsidP="006B33B1">
            <w:pPr>
              <w:spacing w:after="0" w:line="259" w:lineRule="auto"/>
              <w:ind w:left="114" w:right="48" w:firstLine="0"/>
              <w:jc w:val="left"/>
              <w:rPr>
                <w:sz w:val="16"/>
                <w:szCs w:val="16"/>
              </w:rPr>
            </w:pPr>
            <w:r w:rsidRPr="00A222FB">
              <w:rPr>
                <w:rFonts w:eastAsia="Calibri" w:cs="Calibri"/>
                <w:sz w:val="16"/>
                <w:szCs w:val="16"/>
              </w:rPr>
              <w:t xml:space="preserve">Do staff know whether the curriculum is accessible </w:t>
            </w:r>
          </w:p>
        </w:tc>
        <w:tc>
          <w:tcPr>
            <w:tcW w:w="1558" w:type="dxa"/>
            <w:tcBorders>
              <w:top w:val="single" w:sz="4" w:space="0" w:color="000000"/>
              <w:left w:val="single" w:sz="4" w:space="0" w:color="000000"/>
              <w:bottom w:val="single" w:sz="4" w:space="0" w:color="000000"/>
              <w:right w:val="single" w:sz="4" w:space="0" w:color="000000"/>
            </w:tcBorders>
          </w:tcPr>
          <w:p w14:paraId="08BC757B" w14:textId="77777777" w:rsidR="000E48E3" w:rsidRPr="00A222FB" w:rsidRDefault="00E10B89" w:rsidP="006B33B1">
            <w:pPr>
              <w:spacing w:after="83" w:line="259" w:lineRule="auto"/>
              <w:ind w:left="5" w:right="0" w:firstLine="0"/>
              <w:jc w:val="left"/>
              <w:rPr>
                <w:sz w:val="16"/>
                <w:szCs w:val="16"/>
              </w:rPr>
            </w:pPr>
            <w:r w:rsidRPr="00A222FB">
              <w:rPr>
                <w:rFonts w:eastAsia="Calibri" w:cs="Calibri"/>
                <w:sz w:val="16"/>
                <w:szCs w:val="16"/>
              </w:rPr>
              <w:t xml:space="preserve"> </w:t>
            </w:r>
          </w:p>
          <w:p w14:paraId="40F39C91"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465A775" w14:textId="77777777" w:rsidR="000E48E3" w:rsidRPr="00A222FB" w:rsidRDefault="00E10B89" w:rsidP="006B33B1">
            <w:pPr>
              <w:spacing w:after="0" w:line="259" w:lineRule="auto"/>
              <w:ind w:left="120" w:right="0" w:firstLine="0"/>
              <w:jc w:val="left"/>
              <w:rPr>
                <w:rFonts w:eastAsia="Calibri" w:cs="Calibri"/>
                <w:sz w:val="16"/>
                <w:szCs w:val="16"/>
              </w:rPr>
            </w:pPr>
            <w:r w:rsidRPr="00A222FB">
              <w:rPr>
                <w:rFonts w:eastAsia="Calibri" w:cs="Calibri"/>
                <w:sz w:val="16"/>
                <w:szCs w:val="16"/>
              </w:rPr>
              <w:t xml:space="preserve">Audit of the curriculum </w:t>
            </w:r>
          </w:p>
          <w:p w14:paraId="1A62C7D8" w14:textId="77777777" w:rsidR="006B33B1" w:rsidRPr="00A222FB" w:rsidRDefault="006B33B1" w:rsidP="006B33B1">
            <w:pPr>
              <w:spacing w:after="0" w:line="259" w:lineRule="auto"/>
              <w:ind w:right="0"/>
              <w:jc w:val="left"/>
              <w:rPr>
                <w:rFonts w:eastAsia="Calibri" w:cs="Calibri"/>
                <w:sz w:val="16"/>
                <w:szCs w:val="16"/>
              </w:rPr>
            </w:pPr>
          </w:p>
          <w:p w14:paraId="4B69A0BD" w14:textId="77777777" w:rsidR="006B33B1" w:rsidRPr="00A222FB" w:rsidRDefault="006B33B1" w:rsidP="006B33B1">
            <w:pPr>
              <w:spacing w:after="0" w:line="259" w:lineRule="auto"/>
              <w:ind w:right="0"/>
              <w:jc w:val="left"/>
              <w:rPr>
                <w:rFonts w:eastAsia="Calibri" w:cs="Calibri"/>
                <w:sz w:val="16"/>
                <w:szCs w:val="16"/>
              </w:rPr>
            </w:pPr>
          </w:p>
          <w:p w14:paraId="24F6AFD5" w14:textId="77777777" w:rsidR="006B33B1" w:rsidRPr="00A222FB" w:rsidRDefault="006B33B1" w:rsidP="006B33B1">
            <w:pPr>
              <w:spacing w:after="0" w:line="259" w:lineRule="auto"/>
              <w:ind w:right="0"/>
              <w:jc w:val="left"/>
              <w:rPr>
                <w:rFonts w:eastAsia="Calibri" w:cs="Calibri"/>
                <w:sz w:val="16"/>
                <w:szCs w:val="16"/>
              </w:rPr>
            </w:pPr>
          </w:p>
          <w:p w14:paraId="19F70946" w14:textId="77777777" w:rsidR="006B33B1" w:rsidRPr="00A222FB" w:rsidRDefault="006B33B1" w:rsidP="006B33B1">
            <w:pPr>
              <w:spacing w:after="0" w:line="259" w:lineRule="auto"/>
              <w:ind w:left="120" w:right="0" w:firstLine="0"/>
              <w:jc w:val="left"/>
              <w:rPr>
                <w:rFonts w:eastAsia="Calibri" w:cs="Calibri"/>
                <w:sz w:val="16"/>
                <w:szCs w:val="16"/>
              </w:rPr>
            </w:pPr>
          </w:p>
          <w:p w14:paraId="6111C309" w14:textId="77777777" w:rsidR="006B33B1" w:rsidRPr="00A222FB" w:rsidRDefault="006B33B1" w:rsidP="006B33B1">
            <w:pPr>
              <w:spacing w:after="0" w:line="259" w:lineRule="auto"/>
              <w:ind w:left="120" w:right="0" w:firstLine="0"/>
              <w:jc w:val="left"/>
              <w:rPr>
                <w:rFonts w:eastAsia="Calibri" w:cs="Calibri"/>
                <w:sz w:val="16"/>
                <w:szCs w:val="16"/>
              </w:rPr>
            </w:pPr>
          </w:p>
          <w:p w14:paraId="5E44085B" w14:textId="77777777" w:rsidR="006B33B1" w:rsidRPr="00A222FB" w:rsidRDefault="006B33B1" w:rsidP="006B33B1">
            <w:pPr>
              <w:spacing w:after="0" w:line="259" w:lineRule="auto"/>
              <w:ind w:left="120" w:right="0" w:firstLine="0"/>
              <w:jc w:val="left"/>
              <w:rPr>
                <w:rFonts w:eastAsia="Calibri" w:cs="Calibri"/>
                <w:sz w:val="16"/>
                <w:szCs w:val="16"/>
              </w:rPr>
            </w:pPr>
          </w:p>
          <w:p w14:paraId="5CCA38F2" w14:textId="77777777" w:rsidR="006B33B1" w:rsidRPr="00A222FB" w:rsidRDefault="006B33B1" w:rsidP="006B33B1">
            <w:pPr>
              <w:spacing w:after="0" w:line="259" w:lineRule="auto"/>
              <w:ind w:left="120" w:right="0" w:firstLine="0"/>
              <w:jc w:val="left"/>
              <w:rPr>
                <w:sz w:val="16"/>
                <w:szCs w:val="16"/>
              </w:rPr>
            </w:pPr>
          </w:p>
        </w:tc>
        <w:tc>
          <w:tcPr>
            <w:tcW w:w="1479" w:type="dxa"/>
            <w:tcBorders>
              <w:top w:val="single" w:sz="4" w:space="0" w:color="000000"/>
              <w:left w:val="single" w:sz="4" w:space="0" w:color="000000"/>
              <w:bottom w:val="single" w:sz="4" w:space="0" w:color="000000"/>
              <w:right w:val="single" w:sz="4" w:space="0" w:color="000000"/>
            </w:tcBorders>
          </w:tcPr>
          <w:p w14:paraId="4C4ECD46" w14:textId="77777777" w:rsidR="006B33B1" w:rsidRPr="00A222FB" w:rsidRDefault="00E10B89" w:rsidP="006B33B1">
            <w:pPr>
              <w:spacing w:after="0" w:line="259" w:lineRule="auto"/>
              <w:ind w:left="5" w:right="0" w:firstLine="0"/>
              <w:jc w:val="left"/>
              <w:rPr>
                <w:rFonts w:eastAsia="Calibri" w:cs="Calibri"/>
                <w:sz w:val="16"/>
                <w:szCs w:val="16"/>
              </w:rPr>
            </w:pPr>
            <w:r w:rsidRPr="00A222FB">
              <w:rPr>
                <w:rFonts w:eastAsia="Calibri" w:cs="Calibri"/>
                <w:sz w:val="16"/>
                <w:szCs w:val="16"/>
              </w:rPr>
              <w:t xml:space="preserve"> </w:t>
            </w:r>
          </w:p>
          <w:p w14:paraId="3837F9B3" w14:textId="14E6F58B" w:rsidR="000E48E3" w:rsidRPr="00A222FB" w:rsidRDefault="00A222FB" w:rsidP="006B33B1">
            <w:pPr>
              <w:spacing w:after="0" w:line="259" w:lineRule="auto"/>
              <w:ind w:left="5" w:right="0" w:firstLine="0"/>
              <w:jc w:val="left"/>
              <w:rPr>
                <w:sz w:val="16"/>
                <w:szCs w:val="16"/>
              </w:rPr>
            </w:pPr>
            <w:r>
              <w:rPr>
                <w:rFonts w:eastAsia="Calibri" w:cs="Calibri"/>
                <w:sz w:val="16"/>
                <w:szCs w:val="16"/>
              </w:rPr>
              <w:t xml:space="preserve">  </w:t>
            </w:r>
            <w:r w:rsidR="00E10B89" w:rsidRPr="00A222FB">
              <w:rPr>
                <w:rFonts w:eastAsia="Calibri" w:cs="Calibri"/>
                <w:sz w:val="16"/>
                <w:szCs w:val="16"/>
              </w:rPr>
              <w:t xml:space="preserve">Headteacher, </w:t>
            </w:r>
          </w:p>
          <w:p w14:paraId="56731E32" w14:textId="77777777"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 xml:space="preserve">teachers, </w:t>
            </w:r>
          </w:p>
          <w:p w14:paraId="5C51A6CE" w14:textId="256BC8B3" w:rsidR="000E48E3" w:rsidRPr="00A222FB" w:rsidRDefault="00E10B89" w:rsidP="006B33B1">
            <w:pPr>
              <w:spacing w:after="0" w:line="259" w:lineRule="auto"/>
              <w:ind w:left="110" w:right="0" w:firstLine="0"/>
              <w:jc w:val="left"/>
              <w:rPr>
                <w:rFonts w:eastAsia="Calibri" w:cs="Calibri"/>
                <w:sz w:val="16"/>
                <w:szCs w:val="16"/>
              </w:rPr>
            </w:pPr>
            <w:r w:rsidRPr="00A222FB">
              <w:rPr>
                <w:rFonts w:eastAsia="Calibri" w:cs="Calibri"/>
                <w:sz w:val="16"/>
                <w:szCs w:val="16"/>
              </w:rPr>
              <w:t>SEN</w:t>
            </w:r>
            <w:r w:rsidR="006B33B1" w:rsidRPr="00A222FB">
              <w:rPr>
                <w:rFonts w:eastAsia="Calibri" w:cs="Calibri"/>
                <w:sz w:val="16"/>
                <w:szCs w:val="16"/>
              </w:rPr>
              <w:t>D</w:t>
            </w:r>
            <w:r w:rsidRPr="00A222FB">
              <w:rPr>
                <w:rFonts w:eastAsia="Calibri" w:cs="Calibri"/>
                <w:sz w:val="16"/>
                <w:szCs w:val="16"/>
              </w:rPr>
              <w:t>C</w:t>
            </w:r>
            <w:r w:rsidR="006B33B1" w:rsidRPr="00A222FB">
              <w:rPr>
                <w:rFonts w:eastAsia="Calibri" w:cs="Calibri"/>
                <w:sz w:val="16"/>
                <w:szCs w:val="16"/>
              </w:rPr>
              <w:t>o</w:t>
            </w:r>
          </w:p>
          <w:p w14:paraId="518B1B47" w14:textId="77777777" w:rsidR="006B33B1" w:rsidRPr="00A222FB" w:rsidRDefault="006B33B1" w:rsidP="006B33B1">
            <w:pPr>
              <w:spacing w:after="0" w:line="259" w:lineRule="auto"/>
              <w:ind w:left="110" w:right="0" w:firstLine="0"/>
              <w:jc w:val="left"/>
              <w:rPr>
                <w:rFonts w:eastAsia="Calibri" w:cs="Calibri"/>
                <w:sz w:val="16"/>
                <w:szCs w:val="16"/>
              </w:rPr>
            </w:pPr>
          </w:p>
          <w:p w14:paraId="50C10DBA" w14:textId="77777777" w:rsidR="006B33B1" w:rsidRPr="00A222FB" w:rsidRDefault="006B33B1" w:rsidP="006B33B1">
            <w:pPr>
              <w:spacing w:after="0" w:line="259" w:lineRule="auto"/>
              <w:ind w:left="110" w:right="0" w:firstLine="0"/>
              <w:jc w:val="left"/>
              <w:rPr>
                <w:rFonts w:eastAsia="Calibri" w:cs="Calibri"/>
                <w:sz w:val="16"/>
                <w:szCs w:val="16"/>
              </w:rPr>
            </w:pPr>
          </w:p>
          <w:p w14:paraId="242B4799" w14:textId="77777777" w:rsidR="006B33B1" w:rsidRPr="00A222FB" w:rsidRDefault="006B33B1" w:rsidP="006B33B1">
            <w:pPr>
              <w:spacing w:after="0" w:line="259" w:lineRule="auto"/>
              <w:ind w:left="110" w:right="0" w:firstLine="0"/>
              <w:jc w:val="left"/>
              <w:rPr>
                <w:rFonts w:eastAsia="Calibri" w:cs="Calibri"/>
                <w:sz w:val="16"/>
                <w:szCs w:val="16"/>
              </w:rPr>
            </w:pPr>
          </w:p>
          <w:p w14:paraId="17C50CB5" w14:textId="77777777" w:rsidR="006B33B1" w:rsidRPr="00A222FB" w:rsidRDefault="006B33B1" w:rsidP="006B33B1">
            <w:pPr>
              <w:spacing w:after="0" w:line="259" w:lineRule="auto"/>
              <w:ind w:left="110" w:right="0" w:firstLine="0"/>
              <w:jc w:val="left"/>
              <w:rPr>
                <w:rFonts w:eastAsia="Calibri" w:cs="Calibri"/>
                <w:sz w:val="16"/>
                <w:szCs w:val="16"/>
              </w:rPr>
            </w:pPr>
          </w:p>
          <w:p w14:paraId="7CAD96DB" w14:textId="77777777" w:rsidR="006B33B1" w:rsidRPr="00A222FB" w:rsidRDefault="006B33B1" w:rsidP="006B33B1">
            <w:pPr>
              <w:spacing w:after="0" w:line="259" w:lineRule="auto"/>
              <w:ind w:left="110" w:right="0" w:firstLine="0"/>
              <w:jc w:val="left"/>
              <w:rPr>
                <w:rFonts w:eastAsia="Calibri" w:cs="Calibri"/>
                <w:sz w:val="16"/>
                <w:szCs w:val="16"/>
              </w:rPr>
            </w:pPr>
          </w:p>
          <w:p w14:paraId="3E2E39F7" w14:textId="77777777" w:rsidR="006B33B1" w:rsidRPr="00A222FB" w:rsidRDefault="006B33B1" w:rsidP="006B33B1">
            <w:pPr>
              <w:spacing w:after="0" w:line="259" w:lineRule="auto"/>
              <w:ind w:left="110" w:right="0" w:firstLine="0"/>
              <w:jc w:val="left"/>
              <w:rPr>
                <w:rFonts w:eastAsia="Calibri" w:cs="Calibri"/>
                <w:sz w:val="16"/>
                <w:szCs w:val="16"/>
              </w:rPr>
            </w:pPr>
          </w:p>
          <w:p w14:paraId="195A39A9" w14:textId="59B2AA06" w:rsidR="006B33B1" w:rsidRPr="00A222FB" w:rsidRDefault="006B33B1" w:rsidP="006B33B1">
            <w:pPr>
              <w:spacing w:after="0" w:line="259" w:lineRule="auto"/>
              <w:ind w:left="110" w:right="0" w:firstLine="0"/>
              <w:jc w:val="left"/>
              <w:rPr>
                <w:sz w:val="16"/>
                <w:szCs w:val="16"/>
              </w:rPr>
            </w:pPr>
          </w:p>
        </w:tc>
        <w:tc>
          <w:tcPr>
            <w:tcW w:w="1599" w:type="dxa"/>
            <w:tcBorders>
              <w:top w:val="single" w:sz="4" w:space="0" w:color="000000"/>
              <w:left w:val="single" w:sz="4" w:space="0" w:color="000000"/>
              <w:bottom w:val="single" w:sz="4" w:space="0" w:color="000000"/>
              <w:right w:val="single" w:sz="4" w:space="0" w:color="000000"/>
            </w:tcBorders>
          </w:tcPr>
          <w:p w14:paraId="2B023906" w14:textId="77777777" w:rsidR="006B33B1" w:rsidRPr="00A222FB" w:rsidRDefault="006B33B1" w:rsidP="006B33B1">
            <w:pPr>
              <w:spacing w:after="0" w:line="259" w:lineRule="auto"/>
              <w:ind w:left="113" w:right="96" w:firstLine="0"/>
              <w:jc w:val="left"/>
              <w:rPr>
                <w:rFonts w:eastAsia="Calibri" w:cs="Calibri"/>
                <w:sz w:val="16"/>
                <w:szCs w:val="16"/>
              </w:rPr>
            </w:pPr>
          </w:p>
          <w:p w14:paraId="3562C589" w14:textId="75FDF739" w:rsidR="000E48E3" w:rsidRPr="00A222FB" w:rsidRDefault="00E10B89" w:rsidP="006B33B1">
            <w:pPr>
              <w:spacing w:after="0" w:line="259" w:lineRule="auto"/>
              <w:ind w:left="113" w:right="96" w:firstLine="0"/>
              <w:jc w:val="left"/>
              <w:rPr>
                <w:sz w:val="16"/>
                <w:szCs w:val="16"/>
              </w:rPr>
            </w:pPr>
            <w:r w:rsidRPr="00A222FB">
              <w:rPr>
                <w:rFonts w:eastAsia="Calibri" w:cs="Calibri"/>
                <w:sz w:val="16"/>
                <w:szCs w:val="16"/>
              </w:rPr>
              <w:t xml:space="preserve">Management and teaching staff are aware of the accessibility gaps in the curriculum </w:t>
            </w:r>
          </w:p>
        </w:tc>
        <w:tc>
          <w:tcPr>
            <w:tcW w:w="1967" w:type="dxa"/>
            <w:tcBorders>
              <w:top w:val="single" w:sz="4" w:space="0" w:color="000000"/>
              <w:left w:val="single" w:sz="4" w:space="0" w:color="000000"/>
              <w:bottom w:val="single" w:sz="4" w:space="0" w:color="000000"/>
              <w:right w:val="single" w:sz="4" w:space="0" w:color="000000"/>
            </w:tcBorders>
          </w:tcPr>
          <w:p w14:paraId="571B9BA8" w14:textId="77777777" w:rsidR="006B33B1" w:rsidRPr="00A222FB" w:rsidRDefault="006B33B1">
            <w:pPr>
              <w:spacing w:after="0" w:line="259" w:lineRule="auto"/>
              <w:ind w:left="5" w:right="0" w:firstLine="0"/>
              <w:jc w:val="left"/>
              <w:rPr>
                <w:rFonts w:eastAsia="Times New Roman" w:cs="Times New Roman"/>
                <w:sz w:val="16"/>
                <w:szCs w:val="16"/>
              </w:rPr>
            </w:pPr>
          </w:p>
          <w:p w14:paraId="09A74EE8" w14:textId="77777777" w:rsidR="000E48E3" w:rsidRPr="00A222FB" w:rsidRDefault="006B33B1">
            <w:pPr>
              <w:spacing w:after="0" w:line="259" w:lineRule="auto"/>
              <w:ind w:left="5" w:right="0" w:firstLine="0"/>
              <w:jc w:val="left"/>
              <w:rPr>
                <w:sz w:val="16"/>
                <w:szCs w:val="16"/>
              </w:rPr>
            </w:pPr>
            <w:r w:rsidRPr="00A222FB">
              <w:rPr>
                <w:rFonts w:eastAsia="Times New Roman" w:cs="Times New Roman"/>
                <w:sz w:val="16"/>
                <w:szCs w:val="16"/>
              </w:rPr>
              <w:t xml:space="preserve">Staff all adapt planning according to the needs of all pupils. Pupils who cannot access the curriculum for their year group, are planed for on a seperate proforma which is shared with support staff and the SENDCo. </w:t>
            </w:r>
            <w:r w:rsidRPr="00A222FB">
              <w:rPr>
                <w:rFonts w:eastAsia="Times New Roman" w:cs="Times New Roman"/>
                <w:sz w:val="16"/>
                <w:szCs w:val="16"/>
              </w:rPr>
              <w:br/>
            </w:r>
            <w:r w:rsidRPr="00A222FB">
              <w:rPr>
                <w:sz w:val="16"/>
                <w:szCs w:val="16"/>
              </w:rPr>
              <w:t>Teachers write Individual teaching Plans (ITPs) for all children who are on the SEND register.</w:t>
            </w:r>
          </w:p>
          <w:p w14:paraId="2940FB01" w14:textId="66BF61E6" w:rsidR="006B33B1" w:rsidRPr="00A222FB" w:rsidRDefault="006B33B1" w:rsidP="00A222FB">
            <w:pPr>
              <w:spacing w:after="0" w:line="259" w:lineRule="auto"/>
              <w:ind w:left="0" w:right="0" w:firstLine="0"/>
              <w:jc w:val="left"/>
              <w:rPr>
                <w:sz w:val="16"/>
                <w:szCs w:val="16"/>
              </w:rPr>
            </w:pPr>
          </w:p>
        </w:tc>
      </w:tr>
      <w:tr w:rsidR="000E48E3" w:rsidRPr="00A222FB" w14:paraId="76EAF9B7" w14:textId="77777777">
        <w:trPr>
          <w:trHeight w:val="2160"/>
        </w:trPr>
        <w:tc>
          <w:tcPr>
            <w:tcW w:w="0" w:type="auto"/>
            <w:vMerge/>
            <w:tcBorders>
              <w:top w:val="nil"/>
              <w:left w:val="single" w:sz="4" w:space="0" w:color="000000"/>
              <w:bottom w:val="single" w:sz="4" w:space="0" w:color="000000"/>
              <w:right w:val="single" w:sz="4" w:space="0" w:color="000000"/>
            </w:tcBorders>
          </w:tcPr>
          <w:p w14:paraId="7A22891C" w14:textId="77777777" w:rsidR="000E48E3" w:rsidRPr="00A222FB" w:rsidRDefault="000E48E3">
            <w:pPr>
              <w:spacing w:after="160" w:line="259" w:lineRule="auto"/>
              <w:ind w:left="0" w:right="0" w:firstLine="0"/>
              <w:jc w:val="left"/>
              <w:rPr>
                <w:sz w:val="16"/>
                <w:szCs w:val="16"/>
              </w:rPr>
            </w:pPr>
          </w:p>
        </w:tc>
        <w:tc>
          <w:tcPr>
            <w:tcW w:w="1327" w:type="dxa"/>
            <w:tcBorders>
              <w:top w:val="single" w:sz="4" w:space="0" w:color="000000"/>
              <w:left w:val="single" w:sz="4" w:space="0" w:color="000000"/>
              <w:bottom w:val="single" w:sz="4" w:space="0" w:color="000000"/>
              <w:right w:val="single" w:sz="4" w:space="0" w:color="000000"/>
            </w:tcBorders>
            <w:vAlign w:val="center"/>
          </w:tcPr>
          <w:p w14:paraId="66C5307D" w14:textId="77777777" w:rsidR="006B33B1" w:rsidRPr="00A222FB" w:rsidRDefault="006B33B1" w:rsidP="006B33B1">
            <w:pPr>
              <w:spacing w:after="0" w:line="259" w:lineRule="auto"/>
              <w:ind w:left="0" w:right="0" w:firstLine="0"/>
              <w:jc w:val="left"/>
              <w:rPr>
                <w:rFonts w:eastAsia="Calibri" w:cs="Calibri"/>
                <w:sz w:val="16"/>
                <w:szCs w:val="16"/>
              </w:rPr>
            </w:pPr>
            <w:r w:rsidRPr="00A222FB">
              <w:rPr>
                <w:rFonts w:eastAsia="Calibri" w:cs="Calibri"/>
                <w:sz w:val="16"/>
                <w:szCs w:val="16"/>
              </w:rPr>
              <w:t xml:space="preserve">  </w:t>
            </w:r>
          </w:p>
          <w:p w14:paraId="19F2EF5C" w14:textId="402BBDA8" w:rsidR="000E48E3" w:rsidRPr="00A222FB" w:rsidRDefault="006B33B1" w:rsidP="006B33B1">
            <w:pPr>
              <w:spacing w:after="0" w:line="259" w:lineRule="auto"/>
              <w:ind w:left="0" w:right="0" w:firstLine="0"/>
              <w:jc w:val="left"/>
              <w:rPr>
                <w:sz w:val="16"/>
                <w:szCs w:val="16"/>
              </w:rPr>
            </w:pPr>
            <w:r w:rsidRPr="00A222FB">
              <w:rPr>
                <w:rFonts w:eastAsia="Calibri" w:cs="Calibri"/>
                <w:sz w:val="16"/>
                <w:szCs w:val="16"/>
              </w:rPr>
              <w:t xml:space="preserve">  </w:t>
            </w:r>
            <w:r w:rsidR="00E10B89" w:rsidRPr="00A222FB">
              <w:rPr>
                <w:rFonts w:eastAsia="Calibri" w:cs="Calibri"/>
                <w:sz w:val="16"/>
                <w:szCs w:val="16"/>
              </w:rPr>
              <w:t xml:space="preserve">Do Staff </w:t>
            </w:r>
          </w:p>
          <w:p w14:paraId="17D55D63" w14:textId="77777777" w:rsidR="000E48E3" w:rsidRPr="00A222FB" w:rsidRDefault="00E10B89" w:rsidP="006B33B1">
            <w:pPr>
              <w:spacing w:after="0" w:line="259" w:lineRule="auto"/>
              <w:ind w:left="114" w:right="0" w:firstLine="0"/>
              <w:jc w:val="left"/>
              <w:rPr>
                <w:sz w:val="16"/>
                <w:szCs w:val="16"/>
              </w:rPr>
            </w:pPr>
            <w:r w:rsidRPr="00A222FB">
              <w:rPr>
                <w:rFonts w:eastAsia="Calibri" w:cs="Calibri"/>
                <w:sz w:val="16"/>
                <w:szCs w:val="16"/>
              </w:rPr>
              <w:t xml:space="preserve">members </w:t>
            </w:r>
          </w:p>
          <w:p w14:paraId="6F6C64F2" w14:textId="77777777" w:rsidR="000E48E3" w:rsidRPr="00A222FB" w:rsidRDefault="00E10B89" w:rsidP="006B33B1">
            <w:pPr>
              <w:spacing w:after="0" w:line="259" w:lineRule="auto"/>
              <w:ind w:left="114" w:right="0" w:firstLine="0"/>
              <w:jc w:val="left"/>
              <w:rPr>
                <w:sz w:val="16"/>
                <w:szCs w:val="16"/>
              </w:rPr>
            </w:pPr>
            <w:r w:rsidRPr="00A222FB">
              <w:rPr>
                <w:rFonts w:eastAsia="Calibri" w:cs="Calibri"/>
                <w:sz w:val="16"/>
                <w:szCs w:val="16"/>
              </w:rPr>
              <w:t xml:space="preserve">have the </w:t>
            </w:r>
          </w:p>
          <w:p w14:paraId="2C698AC8" w14:textId="77777777" w:rsidR="000E48E3" w:rsidRPr="00A222FB" w:rsidRDefault="00E10B89" w:rsidP="006B33B1">
            <w:pPr>
              <w:spacing w:after="0" w:line="239" w:lineRule="auto"/>
              <w:ind w:left="114" w:right="175" w:firstLine="0"/>
              <w:jc w:val="left"/>
              <w:rPr>
                <w:sz w:val="16"/>
                <w:szCs w:val="16"/>
              </w:rPr>
            </w:pPr>
            <w:r w:rsidRPr="00A222FB">
              <w:rPr>
                <w:rFonts w:eastAsia="Calibri" w:cs="Calibri"/>
                <w:sz w:val="16"/>
                <w:szCs w:val="16"/>
              </w:rPr>
              <w:t xml:space="preserve">skills to support pupils with </w:t>
            </w:r>
          </w:p>
          <w:p w14:paraId="51644AA3" w14:textId="77777777" w:rsidR="000E48E3" w:rsidRPr="00A222FB" w:rsidRDefault="00E10B89" w:rsidP="006B33B1">
            <w:pPr>
              <w:spacing w:after="0" w:line="259" w:lineRule="auto"/>
              <w:ind w:left="114" w:right="0" w:firstLine="0"/>
              <w:jc w:val="left"/>
              <w:rPr>
                <w:rFonts w:eastAsia="Calibri" w:cs="Calibri"/>
                <w:sz w:val="16"/>
                <w:szCs w:val="16"/>
              </w:rPr>
            </w:pPr>
            <w:r w:rsidRPr="00A222FB">
              <w:rPr>
                <w:rFonts w:eastAsia="Calibri" w:cs="Calibri"/>
                <w:sz w:val="16"/>
                <w:szCs w:val="16"/>
              </w:rPr>
              <w:t xml:space="preserve">SEND </w:t>
            </w:r>
          </w:p>
          <w:p w14:paraId="2B9A4C32" w14:textId="77777777" w:rsidR="006B33B1" w:rsidRPr="00A222FB" w:rsidRDefault="006B33B1" w:rsidP="006B33B1">
            <w:pPr>
              <w:spacing w:after="0" w:line="259" w:lineRule="auto"/>
              <w:ind w:left="114" w:right="0" w:firstLine="0"/>
              <w:jc w:val="left"/>
              <w:rPr>
                <w:rFonts w:eastAsia="Calibri" w:cs="Calibri"/>
                <w:sz w:val="16"/>
                <w:szCs w:val="16"/>
              </w:rPr>
            </w:pPr>
          </w:p>
          <w:p w14:paraId="4D9520A2" w14:textId="77777777" w:rsidR="006B33B1" w:rsidRPr="00A222FB" w:rsidRDefault="006B33B1" w:rsidP="006B33B1">
            <w:pPr>
              <w:spacing w:after="0" w:line="259" w:lineRule="auto"/>
              <w:ind w:left="114" w:right="0" w:firstLine="0"/>
              <w:jc w:val="left"/>
              <w:rPr>
                <w:rFonts w:eastAsia="Calibri" w:cs="Calibri"/>
                <w:sz w:val="16"/>
                <w:szCs w:val="16"/>
              </w:rPr>
            </w:pPr>
          </w:p>
          <w:p w14:paraId="5F561E3C" w14:textId="77777777" w:rsidR="006B33B1" w:rsidRPr="00A222FB" w:rsidRDefault="006B33B1" w:rsidP="006B33B1">
            <w:pPr>
              <w:spacing w:after="0" w:line="259" w:lineRule="auto"/>
              <w:ind w:left="114" w:right="0" w:firstLine="0"/>
              <w:jc w:val="left"/>
              <w:rPr>
                <w:rFonts w:eastAsia="Calibri" w:cs="Calibri"/>
                <w:sz w:val="16"/>
                <w:szCs w:val="16"/>
              </w:rPr>
            </w:pPr>
          </w:p>
          <w:p w14:paraId="67FDDFAA" w14:textId="77777777" w:rsidR="006B33B1" w:rsidRPr="00A222FB" w:rsidRDefault="006B33B1" w:rsidP="006B33B1">
            <w:pPr>
              <w:spacing w:after="0" w:line="259" w:lineRule="auto"/>
              <w:ind w:left="114" w:right="0" w:firstLine="0"/>
              <w:jc w:val="left"/>
              <w:rPr>
                <w:sz w:val="16"/>
                <w:szCs w:val="16"/>
              </w:rPr>
            </w:pPr>
          </w:p>
        </w:tc>
        <w:tc>
          <w:tcPr>
            <w:tcW w:w="1558" w:type="dxa"/>
            <w:tcBorders>
              <w:top w:val="single" w:sz="4" w:space="0" w:color="000000"/>
              <w:left w:val="single" w:sz="4" w:space="0" w:color="000000"/>
              <w:bottom w:val="single" w:sz="4" w:space="0" w:color="000000"/>
              <w:right w:val="single" w:sz="4" w:space="0" w:color="000000"/>
            </w:tcBorders>
          </w:tcPr>
          <w:p w14:paraId="4C5B5457" w14:textId="77777777" w:rsidR="006B33B1" w:rsidRPr="00A222FB" w:rsidRDefault="006B33B1" w:rsidP="006B33B1">
            <w:pPr>
              <w:spacing w:after="0" w:line="236" w:lineRule="auto"/>
              <w:ind w:left="113" w:right="91" w:firstLine="0"/>
              <w:jc w:val="left"/>
              <w:rPr>
                <w:rFonts w:eastAsia="Calibri" w:cs="Calibri"/>
                <w:sz w:val="16"/>
                <w:szCs w:val="16"/>
              </w:rPr>
            </w:pPr>
          </w:p>
          <w:p w14:paraId="117A61C4" w14:textId="6917AD2C" w:rsidR="000E48E3" w:rsidRPr="00A222FB" w:rsidRDefault="00E10B89" w:rsidP="006B33B1">
            <w:pPr>
              <w:spacing w:after="0" w:line="236" w:lineRule="auto"/>
              <w:ind w:left="113" w:right="91" w:firstLine="0"/>
              <w:jc w:val="left"/>
              <w:rPr>
                <w:sz w:val="16"/>
                <w:szCs w:val="16"/>
              </w:rPr>
            </w:pPr>
            <w:r w:rsidRPr="00A222FB">
              <w:rPr>
                <w:rFonts w:eastAsia="Calibri" w:cs="Calibri"/>
                <w:sz w:val="16"/>
                <w:szCs w:val="16"/>
              </w:rPr>
              <w:t xml:space="preserve">INSET provided to staff members </w:t>
            </w:r>
          </w:p>
          <w:p w14:paraId="1F0549FD" w14:textId="77777777" w:rsidR="000E48E3" w:rsidRPr="00A222FB" w:rsidRDefault="00E10B89" w:rsidP="006B33B1">
            <w:pPr>
              <w:spacing w:after="1" w:line="259" w:lineRule="auto"/>
              <w:ind w:left="5" w:right="0" w:firstLine="0"/>
              <w:jc w:val="left"/>
              <w:rPr>
                <w:sz w:val="16"/>
                <w:szCs w:val="16"/>
              </w:rPr>
            </w:pPr>
            <w:r w:rsidRPr="00A222FB">
              <w:rPr>
                <w:rFonts w:eastAsia="Calibri" w:cs="Calibri"/>
                <w:sz w:val="16"/>
                <w:szCs w:val="16"/>
              </w:rPr>
              <w:t xml:space="preserve"> </w:t>
            </w:r>
          </w:p>
          <w:p w14:paraId="28F421B7"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Training for teachers on differentiating the curriculum </w:t>
            </w:r>
          </w:p>
        </w:tc>
        <w:tc>
          <w:tcPr>
            <w:tcW w:w="1479" w:type="dxa"/>
            <w:tcBorders>
              <w:top w:val="single" w:sz="4" w:space="0" w:color="000000"/>
              <w:left w:val="single" w:sz="4" w:space="0" w:color="000000"/>
              <w:bottom w:val="single" w:sz="4" w:space="0" w:color="000000"/>
              <w:right w:val="single" w:sz="4" w:space="0" w:color="000000"/>
            </w:tcBorders>
          </w:tcPr>
          <w:p w14:paraId="38BE22CD"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7149EA96"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BB96DB6" w14:textId="77777777" w:rsidR="000E48E3" w:rsidRPr="00A222FB" w:rsidRDefault="00E10B89" w:rsidP="006B33B1">
            <w:pPr>
              <w:spacing w:after="0" w:line="239" w:lineRule="auto"/>
              <w:ind w:left="110" w:right="0" w:firstLine="0"/>
              <w:jc w:val="left"/>
              <w:rPr>
                <w:sz w:val="16"/>
                <w:szCs w:val="16"/>
              </w:rPr>
            </w:pPr>
            <w:r w:rsidRPr="00A222FB">
              <w:rPr>
                <w:rFonts w:eastAsia="Calibri" w:cs="Calibri"/>
                <w:sz w:val="16"/>
                <w:szCs w:val="16"/>
              </w:rPr>
              <w:t xml:space="preserve">Headteacher, external advisors, </w:t>
            </w:r>
          </w:p>
          <w:p w14:paraId="53B2A446" w14:textId="1F7CCABD"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SEN</w:t>
            </w:r>
            <w:r w:rsidR="006B33B1" w:rsidRPr="00A222FB">
              <w:rPr>
                <w:rFonts w:eastAsia="Calibri" w:cs="Calibri"/>
                <w:sz w:val="16"/>
                <w:szCs w:val="16"/>
              </w:rPr>
              <w:t>D</w:t>
            </w:r>
            <w:r w:rsidRPr="00A222FB">
              <w:rPr>
                <w:rFonts w:eastAsia="Calibri" w:cs="Calibri"/>
                <w:sz w:val="16"/>
                <w:szCs w:val="16"/>
              </w:rPr>
              <w:t>C</w:t>
            </w:r>
            <w:r w:rsidR="006B33B1" w:rsidRPr="00A222FB">
              <w:rPr>
                <w:rFonts w:eastAsia="Calibri" w:cs="Calibri"/>
                <w:sz w:val="16"/>
                <w:szCs w:val="16"/>
              </w:rPr>
              <w:t>o</w:t>
            </w:r>
          </w:p>
        </w:tc>
        <w:tc>
          <w:tcPr>
            <w:tcW w:w="1599" w:type="dxa"/>
            <w:tcBorders>
              <w:top w:val="single" w:sz="4" w:space="0" w:color="000000"/>
              <w:left w:val="single" w:sz="4" w:space="0" w:color="000000"/>
              <w:bottom w:val="single" w:sz="4" w:space="0" w:color="000000"/>
              <w:right w:val="single" w:sz="4" w:space="0" w:color="000000"/>
            </w:tcBorders>
          </w:tcPr>
          <w:p w14:paraId="07550460"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3957C6A" w14:textId="77777777" w:rsidR="000E48E3" w:rsidRPr="00A222FB" w:rsidRDefault="00E10B89" w:rsidP="006B33B1">
            <w:pPr>
              <w:spacing w:after="1" w:line="239" w:lineRule="auto"/>
              <w:ind w:left="113" w:right="116" w:firstLine="0"/>
              <w:jc w:val="left"/>
              <w:rPr>
                <w:sz w:val="16"/>
                <w:szCs w:val="16"/>
              </w:rPr>
            </w:pPr>
            <w:r w:rsidRPr="00A222FB">
              <w:rPr>
                <w:rFonts w:eastAsia="Calibri" w:cs="Calibri"/>
                <w:sz w:val="16"/>
                <w:szCs w:val="16"/>
              </w:rPr>
              <w:t xml:space="preserve">Staff members have the skills to support pupils with </w:t>
            </w:r>
          </w:p>
          <w:p w14:paraId="78D2C86B"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SEND </w:t>
            </w:r>
          </w:p>
        </w:tc>
        <w:tc>
          <w:tcPr>
            <w:tcW w:w="1967" w:type="dxa"/>
            <w:tcBorders>
              <w:top w:val="single" w:sz="4" w:space="0" w:color="000000"/>
              <w:left w:val="single" w:sz="4" w:space="0" w:color="000000"/>
              <w:bottom w:val="single" w:sz="4" w:space="0" w:color="000000"/>
              <w:right w:val="single" w:sz="4" w:space="0" w:color="000000"/>
            </w:tcBorders>
          </w:tcPr>
          <w:p w14:paraId="07A221D3" w14:textId="77777777" w:rsidR="006B33B1" w:rsidRPr="00A222FB" w:rsidRDefault="006B33B1">
            <w:pPr>
              <w:spacing w:after="0" w:line="259" w:lineRule="auto"/>
              <w:ind w:left="5" w:right="0" w:firstLine="0"/>
              <w:jc w:val="left"/>
              <w:rPr>
                <w:rFonts w:eastAsia="Times New Roman" w:cs="Times New Roman"/>
                <w:sz w:val="16"/>
                <w:szCs w:val="16"/>
              </w:rPr>
            </w:pPr>
          </w:p>
          <w:p w14:paraId="495FAFE0" w14:textId="592F5379" w:rsidR="000E48E3" w:rsidRPr="00A222FB" w:rsidRDefault="006B33B1">
            <w:pPr>
              <w:spacing w:after="0" w:line="259" w:lineRule="auto"/>
              <w:ind w:left="5" w:right="0" w:firstLine="0"/>
              <w:jc w:val="left"/>
              <w:rPr>
                <w:sz w:val="16"/>
                <w:szCs w:val="16"/>
              </w:rPr>
            </w:pPr>
            <w:r w:rsidRPr="00A222FB">
              <w:rPr>
                <w:rFonts w:eastAsia="Times New Roman" w:cs="Times New Roman"/>
                <w:sz w:val="16"/>
                <w:szCs w:val="16"/>
              </w:rPr>
              <w:t xml:space="preserve">Training is given to all staff on a range of needs and neurodiverse conditions. The SENDCo supports staff in ensuring the curricuum is accessible to all. </w:t>
            </w:r>
          </w:p>
        </w:tc>
      </w:tr>
      <w:tr w:rsidR="000E48E3" w:rsidRPr="00A222FB" w14:paraId="5605A919" w14:textId="77777777">
        <w:trPr>
          <w:trHeight w:val="1890"/>
        </w:trPr>
        <w:tc>
          <w:tcPr>
            <w:tcW w:w="1097" w:type="dxa"/>
            <w:tcBorders>
              <w:top w:val="single" w:sz="4" w:space="0" w:color="000000"/>
              <w:left w:val="single" w:sz="4" w:space="0" w:color="000000"/>
              <w:bottom w:val="single" w:sz="4" w:space="0" w:color="000000"/>
              <w:right w:val="single" w:sz="4" w:space="0" w:color="000000"/>
            </w:tcBorders>
            <w:shd w:val="clear" w:color="auto" w:fill="C00000"/>
          </w:tcPr>
          <w:p w14:paraId="2F7ADD6A" w14:textId="77777777" w:rsidR="000E48E3" w:rsidRPr="00A222FB" w:rsidRDefault="00E10B89">
            <w:pPr>
              <w:spacing w:after="84" w:line="259" w:lineRule="auto"/>
              <w:ind w:left="4" w:right="0" w:firstLine="0"/>
              <w:jc w:val="left"/>
              <w:rPr>
                <w:sz w:val="16"/>
                <w:szCs w:val="16"/>
              </w:rPr>
            </w:pPr>
            <w:r w:rsidRPr="00A222FB">
              <w:rPr>
                <w:rFonts w:eastAsia="Calibri" w:cs="Calibri"/>
                <w:color w:val="FFFFFF"/>
                <w:sz w:val="16"/>
                <w:szCs w:val="16"/>
              </w:rPr>
              <w:t xml:space="preserve"> </w:t>
            </w:r>
          </w:p>
          <w:p w14:paraId="178CEFC5"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14D71E41" w14:textId="77777777" w:rsidR="000E48E3" w:rsidRPr="00A222FB" w:rsidRDefault="00E10B89">
            <w:pPr>
              <w:spacing w:after="0" w:line="259" w:lineRule="auto"/>
              <w:ind w:left="0" w:right="0" w:firstLine="0"/>
              <w:jc w:val="center"/>
              <w:rPr>
                <w:sz w:val="16"/>
                <w:szCs w:val="16"/>
              </w:rPr>
            </w:pPr>
            <w:r w:rsidRPr="00A222FB">
              <w:rPr>
                <w:rFonts w:eastAsia="Calibri" w:cs="Calibri"/>
                <w:b/>
                <w:color w:val="FFFFFF"/>
                <w:sz w:val="16"/>
                <w:szCs w:val="16"/>
              </w:rPr>
              <w:t xml:space="preserve">Medium term </w:t>
            </w:r>
          </w:p>
        </w:tc>
        <w:tc>
          <w:tcPr>
            <w:tcW w:w="1327" w:type="dxa"/>
            <w:tcBorders>
              <w:top w:val="single" w:sz="4" w:space="0" w:color="000000"/>
              <w:left w:val="single" w:sz="4" w:space="0" w:color="000000"/>
              <w:bottom w:val="single" w:sz="4" w:space="0" w:color="000000"/>
              <w:right w:val="single" w:sz="4" w:space="0" w:color="000000"/>
            </w:tcBorders>
            <w:vAlign w:val="center"/>
          </w:tcPr>
          <w:p w14:paraId="1BB0543F" w14:textId="77777777" w:rsidR="000E48E3" w:rsidRPr="00A222FB" w:rsidRDefault="00E10B89" w:rsidP="006B33B1">
            <w:pPr>
              <w:spacing w:after="0" w:line="242" w:lineRule="auto"/>
              <w:ind w:left="114" w:right="0" w:firstLine="0"/>
              <w:jc w:val="left"/>
              <w:rPr>
                <w:sz w:val="16"/>
                <w:szCs w:val="16"/>
              </w:rPr>
            </w:pPr>
            <w:r w:rsidRPr="00A222FB">
              <w:rPr>
                <w:rFonts w:eastAsia="Calibri" w:cs="Calibri"/>
                <w:sz w:val="16"/>
                <w:szCs w:val="16"/>
              </w:rPr>
              <w:t xml:space="preserve">Do School trips take </w:t>
            </w:r>
          </w:p>
          <w:p w14:paraId="569CA3F1" w14:textId="77777777" w:rsidR="000E48E3" w:rsidRPr="00A222FB" w:rsidRDefault="00E10B89" w:rsidP="006B33B1">
            <w:pPr>
              <w:spacing w:after="1" w:line="238" w:lineRule="auto"/>
              <w:ind w:left="114" w:right="56" w:firstLine="0"/>
              <w:jc w:val="left"/>
              <w:rPr>
                <w:sz w:val="16"/>
                <w:szCs w:val="16"/>
              </w:rPr>
            </w:pPr>
            <w:r w:rsidRPr="00A222FB">
              <w:rPr>
                <w:rFonts w:eastAsia="Calibri" w:cs="Calibri"/>
                <w:sz w:val="16"/>
                <w:szCs w:val="16"/>
              </w:rPr>
              <w:t xml:space="preserve">into account pupils with </w:t>
            </w:r>
          </w:p>
          <w:p w14:paraId="524A3116" w14:textId="77777777" w:rsidR="000E48E3" w:rsidRPr="00A222FB" w:rsidRDefault="00E10B89" w:rsidP="006B33B1">
            <w:pPr>
              <w:spacing w:after="0" w:line="259" w:lineRule="auto"/>
              <w:ind w:left="114" w:right="0" w:firstLine="0"/>
              <w:jc w:val="left"/>
              <w:rPr>
                <w:sz w:val="16"/>
                <w:szCs w:val="16"/>
              </w:rPr>
            </w:pPr>
            <w:r w:rsidRPr="00A222FB">
              <w:rPr>
                <w:rFonts w:eastAsia="Calibri" w:cs="Calibri"/>
                <w:sz w:val="16"/>
                <w:szCs w:val="16"/>
              </w:rPr>
              <w:t xml:space="preserve">SEND </w:t>
            </w:r>
          </w:p>
        </w:tc>
        <w:tc>
          <w:tcPr>
            <w:tcW w:w="1558" w:type="dxa"/>
            <w:tcBorders>
              <w:top w:val="single" w:sz="4" w:space="0" w:color="000000"/>
              <w:left w:val="single" w:sz="4" w:space="0" w:color="000000"/>
              <w:bottom w:val="single" w:sz="4" w:space="0" w:color="000000"/>
              <w:right w:val="single" w:sz="4" w:space="0" w:color="000000"/>
            </w:tcBorders>
          </w:tcPr>
          <w:p w14:paraId="60731A77" w14:textId="77777777" w:rsidR="006B33B1" w:rsidRPr="00A222FB" w:rsidRDefault="006B33B1" w:rsidP="006B33B1">
            <w:pPr>
              <w:spacing w:after="0" w:line="259" w:lineRule="auto"/>
              <w:ind w:left="113" w:right="0" w:firstLine="0"/>
              <w:jc w:val="left"/>
              <w:rPr>
                <w:rFonts w:eastAsia="Calibri" w:cs="Calibri"/>
                <w:sz w:val="16"/>
                <w:szCs w:val="16"/>
              </w:rPr>
            </w:pPr>
          </w:p>
          <w:p w14:paraId="0349FF59" w14:textId="71F85F76"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Needs of pupils with SEND are incorporated into the planning process </w:t>
            </w:r>
          </w:p>
        </w:tc>
        <w:tc>
          <w:tcPr>
            <w:tcW w:w="1479" w:type="dxa"/>
            <w:tcBorders>
              <w:top w:val="single" w:sz="4" w:space="0" w:color="000000"/>
              <w:left w:val="single" w:sz="4" w:space="0" w:color="000000"/>
              <w:bottom w:val="single" w:sz="4" w:space="0" w:color="000000"/>
              <w:right w:val="single" w:sz="4" w:space="0" w:color="000000"/>
            </w:tcBorders>
          </w:tcPr>
          <w:p w14:paraId="48D5B174" w14:textId="77777777" w:rsidR="000E48E3" w:rsidRPr="00A222FB" w:rsidRDefault="00E10B89" w:rsidP="006B33B1">
            <w:pPr>
              <w:spacing w:after="84" w:line="259" w:lineRule="auto"/>
              <w:ind w:left="5" w:right="0" w:firstLine="0"/>
              <w:jc w:val="left"/>
              <w:rPr>
                <w:sz w:val="16"/>
                <w:szCs w:val="16"/>
              </w:rPr>
            </w:pPr>
            <w:r w:rsidRPr="00A222FB">
              <w:rPr>
                <w:rFonts w:eastAsia="Calibri" w:cs="Calibri"/>
                <w:sz w:val="16"/>
                <w:szCs w:val="16"/>
              </w:rPr>
              <w:t xml:space="preserve"> </w:t>
            </w:r>
          </w:p>
          <w:p w14:paraId="49058ADB"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74ACCA9F" w14:textId="77777777"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 xml:space="preserve">Teachers, </w:t>
            </w:r>
          </w:p>
          <w:p w14:paraId="23E63883" w14:textId="116C2622"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SEN</w:t>
            </w:r>
            <w:r w:rsidR="006B33B1" w:rsidRPr="00A222FB">
              <w:rPr>
                <w:rFonts w:eastAsia="Calibri" w:cs="Calibri"/>
                <w:sz w:val="16"/>
                <w:szCs w:val="16"/>
              </w:rPr>
              <w:t>D</w:t>
            </w:r>
            <w:r w:rsidRPr="00A222FB">
              <w:rPr>
                <w:rFonts w:eastAsia="Calibri" w:cs="Calibri"/>
                <w:sz w:val="16"/>
                <w:szCs w:val="16"/>
              </w:rPr>
              <w:t>C</w:t>
            </w:r>
            <w:r w:rsidR="006B33B1" w:rsidRPr="00A222FB">
              <w:rPr>
                <w:rFonts w:eastAsia="Calibri" w:cs="Calibri"/>
                <w:sz w:val="16"/>
                <w:szCs w:val="16"/>
              </w:rPr>
              <w:t>o</w:t>
            </w:r>
          </w:p>
        </w:tc>
        <w:tc>
          <w:tcPr>
            <w:tcW w:w="1599" w:type="dxa"/>
            <w:tcBorders>
              <w:top w:val="single" w:sz="4" w:space="0" w:color="000000"/>
              <w:left w:val="single" w:sz="4" w:space="0" w:color="000000"/>
              <w:bottom w:val="single" w:sz="4" w:space="0" w:color="000000"/>
              <w:right w:val="single" w:sz="4" w:space="0" w:color="000000"/>
            </w:tcBorders>
          </w:tcPr>
          <w:p w14:paraId="5212D214"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71236F6" w14:textId="77777777" w:rsidR="000E48E3" w:rsidRPr="00A222FB" w:rsidRDefault="00E10B89" w:rsidP="006B33B1">
            <w:pPr>
              <w:spacing w:after="0" w:line="259" w:lineRule="auto"/>
              <w:ind w:left="113" w:right="134" w:firstLine="0"/>
              <w:jc w:val="left"/>
              <w:rPr>
                <w:sz w:val="16"/>
                <w:szCs w:val="16"/>
              </w:rPr>
            </w:pPr>
            <w:r w:rsidRPr="00A222FB">
              <w:rPr>
                <w:rFonts w:eastAsia="Calibri" w:cs="Calibri"/>
                <w:sz w:val="16"/>
                <w:szCs w:val="16"/>
              </w:rPr>
              <w:t xml:space="preserve">Planning of school trips takes into account pupils with SEND </w:t>
            </w:r>
          </w:p>
        </w:tc>
        <w:tc>
          <w:tcPr>
            <w:tcW w:w="1967" w:type="dxa"/>
            <w:tcBorders>
              <w:top w:val="single" w:sz="4" w:space="0" w:color="000000"/>
              <w:left w:val="single" w:sz="4" w:space="0" w:color="000000"/>
              <w:bottom w:val="single" w:sz="4" w:space="0" w:color="000000"/>
              <w:right w:val="single" w:sz="4" w:space="0" w:color="000000"/>
            </w:tcBorders>
          </w:tcPr>
          <w:p w14:paraId="2107DB73" w14:textId="77777777" w:rsidR="000E48E3" w:rsidRPr="00A222FB" w:rsidRDefault="00E10B89">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 xml:space="preserve"> </w:t>
            </w:r>
          </w:p>
          <w:p w14:paraId="1CB4A92B" w14:textId="77777777" w:rsidR="006B33B1" w:rsidRPr="00A222FB" w:rsidRDefault="006B33B1">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Individual riosk assessments are in place for pupils with specific needs.</w:t>
            </w:r>
          </w:p>
          <w:p w14:paraId="4B7C831B" w14:textId="77777777" w:rsidR="006B33B1" w:rsidRPr="00A222FB" w:rsidRDefault="006B33B1">
            <w:pPr>
              <w:spacing w:after="0" w:line="259" w:lineRule="auto"/>
              <w:ind w:left="5" w:right="0" w:firstLine="0"/>
              <w:jc w:val="left"/>
              <w:rPr>
                <w:sz w:val="16"/>
                <w:szCs w:val="16"/>
              </w:rPr>
            </w:pPr>
          </w:p>
          <w:p w14:paraId="50D35235" w14:textId="7585EE26" w:rsidR="006B33B1" w:rsidRPr="00A222FB" w:rsidRDefault="006B33B1">
            <w:pPr>
              <w:spacing w:after="0" w:line="259" w:lineRule="auto"/>
              <w:ind w:left="5" w:right="0" w:firstLine="0"/>
              <w:jc w:val="left"/>
              <w:rPr>
                <w:sz w:val="16"/>
                <w:szCs w:val="16"/>
              </w:rPr>
            </w:pPr>
            <w:r w:rsidRPr="00A222FB">
              <w:rPr>
                <w:sz w:val="16"/>
                <w:szCs w:val="16"/>
              </w:rPr>
              <w:t xml:space="preserve">Additional adult without support. </w:t>
            </w:r>
          </w:p>
        </w:tc>
      </w:tr>
      <w:tr w:rsidR="000E48E3" w:rsidRPr="00A222FB" w14:paraId="60649567" w14:textId="77777777">
        <w:trPr>
          <w:trHeight w:val="1620"/>
        </w:trPr>
        <w:tc>
          <w:tcPr>
            <w:tcW w:w="1097" w:type="dxa"/>
            <w:tcBorders>
              <w:top w:val="single" w:sz="4" w:space="0" w:color="000000"/>
              <w:left w:val="single" w:sz="4" w:space="0" w:color="000000"/>
              <w:bottom w:val="single" w:sz="4" w:space="0" w:color="000000"/>
              <w:right w:val="single" w:sz="4" w:space="0" w:color="000000"/>
            </w:tcBorders>
            <w:shd w:val="clear" w:color="auto" w:fill="C00000"/>
          </w:tcPr>
          <w:p w14:paraId="323508DD"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37A1C587"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54238B35" w14:textId="77777777" w:rsidR="000E48E3" w:rsidRPr="00A222FB" w:rsidRDefault="00E10B89">
            <w:pPr>
              <w:spacing w:after="0" w:line="259" w:lineRule="auto"/>
              <w:ind w:left="119" w:right="13" w:firstLine="0"/>
              <w:jc w:val="center"/>
              <w:rPr>
                <w:sz w:val="16"/>
                <w:szCs w:val="16"/>
              </w:rPr>
            </w:pPr>
            <w:r w:rsidRPr="00A222FB">
              <w:rPr>
                <w:rFonts w:eastAsia="Calibri" w:cs="Calibri"/>
                <w:b/>
                <w:color w:val="FFFFFF"/>
                <w:sz w:val="16"/>
                <w:szCs w:val="16"/>
              </w:rPr>
              <w:t xml:space="preserve">Long term </w:t>
            </w:r>
          </w:p>
        </w:tc>
        <w:tc>
          <w:tcPr>
            <w:tcW w:w="1327" w:type="dxa"/>
            <w:tcBorders>
              <w:top w:val="single" w:sz="4" w:space="0" w:color="000000"/>
              <w:left w:val="single" w:sz="4" w:space="0" w:color="000000"/>
              <w:bottom w:val="single" w:sz="4" w:space="0" w:color="000000"/>
              <w:right w:val="single" w:sz="4" w:space="0" w:color="000000"/>
            </w:tcBorders>
          </w:tcPr>
          <w:p w14:paraId="72A04ED0"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0AFC643F" w14:textId="77777777" w:rsidR="000E48E3" w:rsidRPr="00A222FB" w:rsidRDefault="00E10B89" w:rsidP="006B33B1">
            <w:pPr>
              <w:spacing w:after="0" w:line="259" w:lineRule="auto"/>
              <w:ind w:left="114" w:right="0" w:firstLine="0"/>
              <w:jc w:val="left"/>
              <w:rPr>
                <w:sz w:val="16"/>
                <w:szCs w:val="16"/>
              </w:rPr>
            </w:pPr>
            <w:r w:rsidRPr="00A222FB">
              <w:rPr>
                <w:rFonts w:eastAsia="Calibri" w:cs="Calibri"/>
                <w:sz w:val="16"/>
                <w:szCs w:val="16"/>
              </w:rPr>
              <w:t xml:space="preserve">Can Pupils with SEND access lessons </w:t>
            </w:r>
          </w:p>
        </w:tc>
        <w:tc>
          <w:tcPr>
            <w:tcW w:w="1558" w:type="dxa"/>
            <w:tcBorders>
              <w:top w:val="single" w:sz="4" w:space="0" w:color="000000"/>
              <w:left w:val="single" w:sz="4" w:space="0" w:color="000000"/>
              <w:bottom w:val="single" w:sz="4" w:space="0" w:color="000000"/>
              <w:right w:val="single" w:sz="4" w:space="0" w:color="000000"/>
            </w:tcBorders>
          </w:tcPr>
          <w:p w14:paraId="549F3F25" w14:textId="77777777" w:rsidR="006B33B1" w:rsidRPr="00A222FB" w:rsidRDefault="006B33B1" w:rsidP="006B33B1">
            <w:pPr>
              <w:spacing w:after="0" w:line="239" w:lineRule="auto"/>
              <w:ind w:left="113" w:right="43" w:firstLine="0"/>
              <w:jc w:val="left"/>
              <w:rPr>
                <w:rFonts w:eastAsia="Calibri" w:cs="Calibri"/>
                <w:sz w:val="16"/>
                <w:szCs w:val="16"/>
              </w:rPr>
            </w:pPr>
          </w:p>
          <w:p w14:paraId="0F9E80E8" w14:textId="728ADF23" w:rsidR="000E48E3" w:rsidRPr="00A222FB" w:rsidRDefault="00E10B89" w:rsidP="006B33B1">
            <w:pPr>
              <w:spacing w:after="0" w:line="239" w:lineRule="auto"/>
              <w:ind w:left="113" w:right="43" w:firstLine="0"/>
              <w:jc w:val="left"/>
              <w:rPr>
                <w:sz w:val="16"/>
                <w:szCs w:val="16"/>
              </w:rPr>
            </w:pPr>
            <w:r w:rsidRPr="00A222FB">
              <w:rPr>
                <w:rFonts w:eastAsia="Calibri" w:cs="Calibri"/>
                <w:sz w:val="16"/>
                <w:szCs w:val="16"/>
              </w:rPr>
              <w:t xml:space="preserve">Provide tablets and other adjustments </w:t>
            </w:r>
          </w:p>
          <w:p w14:paraId="4EC40AB7"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for pupils with </w:t>
            </w:r>
          </w:p>
          <w:p w14:paraId="51DBDE6E"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SEND </w:t>
            </w:r>
          </w:p>
        </w:tc>
        <w:tc>
          <w:tcPr>
            <w:tcW w:w="1479" w:type="dxa"/>
            <w:tcBorders>
              <w:top w:val="single" w:sz="4" w:space="0" w:color="000000"/>
              <w:left w:val="single" w:sz="4" w:space="0" w:color="000000"/>
              <w:bottom w:val="single" w:sz="4" w:space="0" w:color="000000"/>
              <w:right w:val="single" w:sz="4" w:space="0" w:color="000000"/>
            </w:tcBorders>
          </w:tcPr>
          <w:p w14:paraId="7AF0F487"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08E1E5B1" w14:textId="77777777"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 xml:space="preserve">Headteacher, </w:t>
            </w:r>
          </w:p>
          <w:p w14:paraId="5D357A83" w14:textId="77777777"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 xml:space="preserve">ICT Lead, </w:t>
            </w:r>
          </w:p>
          <w:p w14:paraId="67A9CACE" w14:textId="757AE326" w:rsidR="000E48E3" w:rsidRPr="00A222FB" w:rsidRDefault="00E10B89" w:rsidP="006B33B1">
            <w:pPr>
              <w:spacing w:after="0" w:line="259" w:lineRule="auto"/>
              <w:ind w:left="110" w:right="0" w:firstLine="0"/>
              <w:jc w:val="left"/>
              <w:rPr>
                <w:sz w:val="16"/>
                <w:szCs w:val="16"/>
              </w:rPr>
            </w:pPr>
            <w:r w:rsidRPr="00A222FB">
              <w:rPr>
                <w:rFonts w:eastAsia="Calibri" w:cs="Calibri"/>
                <w:sz w:val="16"/>
                <w:szCs w:val="16"/>
              </w:rPr>
              <w:t>SEN</w:t>
            </w:r>
            <w:r w:rsidR="006B33B1" w:rsidRPr="00A222FB">
              <w:rPr>
                <w:rFonts w:eastAsia="Calibri" w:cs="Calibri"/>
                <w:sz w:val="16"/>
                <w:szCs w:val="16"/>
              </w:rPr>
              <w:t>D</w:t>
            </w:r>
            <w:r w:rsidRPr="00A222FB">
              <w:rPr>
                <w:rFonts w:eastAsia="Calibri" w:cs="Calibri"/>
                <w:sz w:val="16"/>
                <w:szCs w:val="16"/>
              </w:rPr>
              <w:t>C</w:t>
            </w:r>
            <w:r w:rsidR="006B33B1" w:rsidRPr="00A222FB">
              <w:rPr>
                <w:rFonts w:eastAsia="Calibri" w:cs="Calibri"/>
                <w:sz w:val="16"/>
                <w:szCs w:val="16"/>
              </w:rPr>
              <w:t>o</w:t>
            </w:r>
            <w:r w:rsidRPr="00A222FB">
              <w:rPr>
                <w:rFonts w:eastAsia="Calibri" w:cs="Calibri"/>
                <w:sz w:val="16"/>
                <w:szCs w:val="16"/>
              </w:rPr>
              <w:t xml:space="preserve"> </w:t>
            </w:r>
          </w:p>
        </w:tc>
        <w:tc>
          <w:tcPr>
            <w:tcW w:w="1599" w:type="dxa"/>
            <w:tcBorders>
              <w:top w:val="single" w:sz="4" w:space="0" w:color="000000"/>
              <w:left w:val="single" w:sz="4" w:space="0" w:color="000000"/>
              <w:bottom w:val="single" w:sz="4" w:space="0" w:color="000000"/>
              <w:right w:val="single" w:sz="4" w:space="0" w:color="000000"/>
            </w:tcBorders>
          </w:tcPr>
          <w:p w14:paraId="77D62B2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E429411" w14:textId="77777777" w:rsidR="000E48E3" w:rsidRPr="00A222FB" w:rsidRDefault="00E10B89" w:rsidP="006B33B1">
            <w:pPr>
              <w:spacing w:after="0" w:line="259" w:lineRule="auto"/>
              <w:ind w:left="113" w:right="156" w:firstLine="0"/>
              <w:jc w:val="left"/>
              <w:rPr>
                <w:sz w:val="16"/>
                <w:szCs w:val="16"/>
              </w:rPr>
            </w:pPr>
            <w:r w:rsidRPr="00A222FB">
              <w:rPr>
                <w:rFonts w:eastAsia="Calibri" w:cs="Calibri"/>
                <w:sz w:val="16"/>
                <w:szCs w:val="16"/>
              </w:rPr>
              <w:t xml:space="preserve">Pupils with SEND can access lessons </w:t>
            </w:r>
          </w:p>
        </w:tc>
        <w:tc>
          <w:tcPr>
            <w:tcW w:w="1967" w:type="dxa"/>
            <w:tcBorders>
              <w:top w:val="single" w:sz="4" w:space="0" w:color="000000"/>
              <w:left w:val="single" w:sz="4" w:space="0" w:color="000000"/>
              <w:bottom w:val="single" w:sz="4" w:space="0" w:color="000000"/>
              <w:right w:val="single" w:sz="4" w:space="0" w:color="000000"/>
            </w:tcBorders>
          </w:tcPr>
          <w:p w14:paraId="2FB73F2C" w14:textId="77777777" w:rsidR="000E48E3" w:rsidRPr="00A222FB" w:rsidRDefault="00E10B89">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 xml:space="preserve"> </w:t>
            </w:r>
          </w:p>
          <w:p w14:paraId="0B3737CE" w14:textId="492453AD" w:rsidR="006B33B1" w:rsidRPr="00A222FB" w:rsidRDefault="006B33B1">
            <w:pPr>
              <w:spacing w:after="0" w:line="259" w:lineRule="auto"/>
              <w:ind w:left="5" w:right="0" w:firstLine="0"/>
              <w:jc w:val="left"/>
              <w:rPr>
                <w:sz w:val="16"/>
                <w:szCs w:val="16"/>
              </w:rPr>
            </w:pPr>
            <w:r w:rsidRPr="00A222FB">
              <w:rPr>
                <w:sz w:val="16"/>
                <w:szCs w:val="16"/>
              </w:rPr>
              <w:t>Pupils have the correct resources to enable them to access all learning.</w:t>
            </w:r>
          </w:p>
        </w:tc>
      </w:tr>
    </w:tbl>
    <w:p w14:paraId="304171AC" w14:textId="77777777" w:rsidR="006B33B1" w:rsidRPr="00A222FB" w:rsidRDefault="006B33B1">
      <w:pPr>
        <w:spacing w:after="0" w:line="259" w:lineRule="auto"/>
        <w:ind w:left="115" w:right="0"/>
        <w:jc w:val="left"/>
        <w:rPr>
          <w:rFonts w:eastAsia="Calibri" w:cs="Calibri"/>
          <w:sz w:val="16"/>
          <w:szCs w:val="16"/>
        </w:rPr>
      </w:pPr>
    </w:p>
    <w:p w14:paraId="672AD690" w14:textId="77777777" w:rsidR="006B33B1" w:rsidRPr="00A222FB" w:rsidRDefault="006B33B1">
      <w:pPr>
        <w:spacing w:after="0" w:line="259" w:lineRule="auto"/>
        <w:ind w:left="115" w:right="0"/>
        <w:jc w:val="left"/>
        <w:rPr>
          <w:rFonts w:eastAsia="Calibri" w:cs="Calibri"/>
          <w:sz w:val="16"/>
          <w:szCs w:val="16"/>
        </w:rPr>
      </w:pPr>
    </w:p>
    <w:p w14:paraId="68FB22E8" w14:textId="77777777" w:rsidR="00A222FB" w:rsidRDefault="00A222FB">
      <w:pPr>
        <w:spacing w:after="0" w:line="259" w:lineRule="auto"/>
        <w:ind w:left="115" w:right="0"/>
        <w:jc w:val="left"/>
        <w:rPr>
          <w:rFonts w:eastAsia="Calibri" w:cs="Calibri"/>
          <w:sz w:val="16"/>
          <w:szCs w:val="16"/>
        </w:rPr>
      </w:pPr>
    </w:p>
    <w:p w14:paraId="41BD3C0D" w14:textId="77777777" w:rsidR="00A222FB" w:rsidRDefault="00A222FB">
      <w:pPr>
        <w:spacing w:after="0" w:line="259" w:lineRule="auto"/>
        <w:ind w:left="115" w:right="0"/>
        <w:jc w:val="left"/>
        <w:rPr>
          <w:rFonts w:eastAsia="Calibri" w:cs="Calibri"/>
          <w:sz w:val="16"/>
          <w:szCs w:val="16"/>
        </w:rPr>
      </w:pPr>
    </w:p>
    <w:p w14:paraId="3A6B09CF" w14:textId="77777777" w:rsidR="00A222FB" w:rsidRDefault="00A222FB">
      <w:pPr>
        <w:spacing w:after="0" w:line="259" w:lineRule="auto"/>
        <w:ind w:left="115" w:right="0"/>
        <w:jc w:val="left"/>
        <w:rPr>
          <w:rFonts w:eastAsia="Calibri" w:cs="Calibri"/>
          <w:sz w:val="16"/>
          <w:szCs w:val="16"/>
        </w:rPr>
      </w:pPr>
    </w:p>
    <w:p w14:paraId="191A960C" w14:textId="77777777" w:rsidR="00A222FB" w:rsidRDefault="00A222FB">
      <w:pPr>
        <w:spacing w:after="0" w:line="259" w:lineRule="auto"/>
        <w:ind w:left="115" w:right="0"/>
        <w:jc w:val="left"/>
        <w:rPr>
          <w:rFonts w:eastAsia="Calibri" w:cs="Calibri"/>
          <w:sz w:val="16"/>
          <w:szCs w:val="16"/>
        </w:rPr>
      </w:pPr>
    </w:p>
    <w:p w14:paraId="58B4B7B9" w14:textId="77777777" w:rsidR="00A222FB" w:rsidRDefault="00A222FB">
      <w:pPr>
        <w:spacing w:after="0" w:line="259" w:lineRule="auto"/>
        <w:ind w:left="115" w:right="0"/>
        <w:jc w:val="left"/>
        <w:rPr>
          <w:rFonts w:eastAsia="Calibri" w:cs="Calibri"/>
          <w:sz w:val="16"/>
          <w:szCs w:val="16"/>
        </w:rPr>
      </w:pPr>
    </w:p>
    <w:p w14:paraId="0DC479C5" w14:textId="27F90668" w:rsidR="000E48E3" w:rsidRPr="00A222FB" w:rsidRDefault="00E10B89">
      <w:pPr>
        <w:spacing w:after="0" w:line="259" w:lineRule="auto"/>
        <w:ind w:left="115" w:right="0"/>
        <w:jc w:val="left"/>
        <w:rPr>
          <w:sz w:val="16"/>
          <w:szCs w:val="16"/>
        </w:rPr>
      </w:pPr>
      <w:r w:rsidRPr="00A222FB">
        <w:rPr>
          <w:rFonts w:eastAsia="Calibri" w:cs="Calibri"/>
          <w:sz w:val="16"/>
          <w:szCs w:val="16"/>
        </w:rPr>
        <w:lastRenderedPageBreak/>
        <w:t xml:space="preserve">Planning duty 2: Physical environment </w:t>
      </w:r>
    </w:p>
    <w:p w14:paraId="45803CE1" w14:textId="77777777" w:rsidR="000E48E3" w:rsidRPr="00A222FB" w:rsidRDefault="00E10B89">
      <w:pPr>
        <w:spacing w:after="0" w:line="259" w:lineRule="auto"/>
        <w:ind w:left="0" w:right="0" w:firstLine="0"/>
        <w:jc w:val="left"/>
        <w:rPr>
          <w:sz w:val="16"/>
          <w:szCs w:val="16"/>
        </w:rPr>
      </w:pPr>
      <w:r w:rsidRPr="00A222FB">
        <w:rPr>
          <w:rFonts w:eastAsia="Calibri" w:cs="Calibri"/>
          <w:sz w:val="16"/>
          <w:szCs w:val="16"/>
        </w:rPr>
        <w:t xml:space="preserve"> </w:t>
      </w:r>
    </w:p>
    <w:p w14:paraId="63AC540F" w14:textId="77777777" w:rsidR="000E48E3" w:rsidRPr="00A222FB" w:rsidRDefault="00E10B89">
      <w:pPr>
        <w:spacing w:after="0" w:line="259" w:lineRule="auto"/>
        <w:ind w:left="0" w:right="0" w:firstLine="0"/>
        <w:jc w:val="left"/>
        <w:rPr>
          <w:sz w:val="16"/>
          <w:szCs w:val="16"/>
        </w:rPr>
      </w:pPr>
      <w:r w:rsidRPr="00A222FB">
        <w:rPr>
          <w:rFonts w:eastAsia="Calibri" w:cs="Calibri"/>
          <w:sz w:val="16"/>
          <w:szCs w:val="16"/>
        </w:rPr>
        <w:t xml:space="preserve"> </w:t>
      </w:r>
    </w:p>
    <w:p w14:paraId="6521B8DC" w14:textId="77777777" w:rsidR="000E48E3" w:rsidRPr="00A222FB" w:rsidRDefault="00E10B89">
      <w:pPr>
        <w:spacing w:after="0" w:line="259" w:lineRule="auto"/>
        <w:ind w:left="0" w:right="0" w:firstLine="0"/>
        <w:jc w:val="left"/>
        <w:rPr>
          <w:sz w:val="16"/>
          <w:szCs w:val="16"/>
        </w:rPr>
      </w:pPr>
      <w:r w:rsidRPr="00A222FB">
        <w:rPr>
          <w:rFonts w:eastAsia="Calibri" w:cs="Calibri"/>
          <w:sz w:val="16"/>
          <w:szCs w:val="16"/>
        </w:rPr>
        <w:t xml:space="preserve"> </w:t>
      </w:r>
    </w:p>
    <w:tbl>
      <w:tblPr>
        <w:tblStyle w:val="TableGrid"/>
        <w:tblW w:w="9026" w:type="dxa"/>
        <w:tblInd w:w="128" w:type="dxa"/>
        <w:tblCellMar>
          <w:top w:w="7" w:type="dxa"/>
          <w:right w:w="75" w:type="dxa"/>
        </w:tblCellMar>
        <w:tblLook w:val="04A0" w:firstRow="1" w:lastRow="0" w:firstColumn="1" w:lastColumn="0" w:noHBand="0" w:noVBand="1"/>
      </w:tblPr>
      <w:tblGrid>
        <w:gridCol w:w="912"/>
        <w:gridCol w:w="1410"/>
        <w:gridCol w:w="1629"/>
        <w:gridCol w:w="1307"/>
        <w:gridCol w:w="1556"/>
        <w:gridCol w:w="2212"/>
      </w:tblGrid>
      <w:tr w:rsidR="000E48E3" w:rsidRPr="00A222FB" w14:paraId="590DC803" w14:textId="77777777" w:rsidTr="00A222FB">
        <w:trPr>
          <w:trHeight w:val="403"/>
        </w:trPr>
        <w:tc>
          <w:tcPr>
            <w:tcW w:w="917" w:type="dxa"/>
            <w:tcBorders>
              <w:top w:val="nil"/>
              <w:left w:val="nil"/>
              <w:bottom w:val="single" w:sz="4" w:space="0" w:color="000000"/>
              <w:right w:val="single" w:sz="4" w:space="0" w:color="000000"/>
            </w:tcBorders>
          </w:tcPr>
          <w:p w14:paraId="59BDC1F6" w14:textId="77777777" w:rsidR="000E48E3" w:rsidRPr="00A222FB" w:rsidRDefault="00E10B89">
            <w:pPr>
              <w:spacing w:after="0" w:line="259" w:lineRule="auto"/>
              <w:ind w:left="-1" w:right="0" w:firstLine="0"/>
              <w:jc w:val="left"/>
              <w:rPr>
                <w:sz w:val="16"/>
                <w:szCs w:val="16"/>
              </w:rPr>
            </w:pPr>
            <w:r w:rsidRPr="00A222FB">
              <w:rPr>
                <w:rFonts w:eastAsia="Times New Roman" w:cs="Times New Roman"/>
                <w:sz w:val="16"/>
                <w:szCs w:val="16"/>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C00000"/>
          </w:tcPr>
          <w:p w14:paraId="5FC6E5BD" w14:textId="77777777" w:rsidR="000E48E3" w:rsidRPr="00A222FB" w:rsidRDefault="00E10B89">
            <w:pPr>
              <w:spacing w:after="0" w:line="259" w:lineRule="auto"/>
              <w:ind w:left="80" w:right="0" w:firstLine="0"/>
              <w:jc w:val="center"/>
              <w:rPr>
                <w:sz w:val="16"/>
                <w:szCs w:val="16"/>
              </w:rPr>
            </w:pPr>
            <w:r w:rsidRPr="00A222FB">
              <w:rPr>
                <w:rFonts w:eastAsia="Calibri" w:cs="Calibri"/>
                <w:b/>
                <w:color w:val="FFFFFF"/>
                <w:sz w:val="16"/>
                <w:szCs w:val="16"/>
              </w:rPr>
              <w:t xml:space="preserve">Issue </w:t>
            </w:r>
          </w:p>
        </w:tc>
        <w:tc>
          <w:tcPr>
            <w:tcW w:w="1648" w:type="dxa"/>
            <w:tcBorders>
              <w:top w:val="single" w:sz="4" w:space="0" w:color="000000"/>
              <w:left w:val="single" w:sz="4" w:space="0" w:color="000000"/>
              <w:bottom w:val="single" w:sz="4" w:space="0" w:color="000000"/>
              <w:right w:val="single" w:sz="4" w:space="0" w:color="000000"/>
            </w:tcBorders>
            <w:shd w:val="clear" w:color="auto" w:fill="C00000"/>
          </w:tcPr>
          <w:p w14:paraId="6C6868A9" w14:textId="77777777" w:rsidR="000E48E3" w:rsidRPr="00A222FB" w:rsidRDefault="00E10B89">
            <w:pPr>
              <w:spacing w:after="0" w:line="259" w:lineRule="auto"/>
              <w:ind w:left="75" w:right="0" w:firstLine="0"/>
              <w:jc w:val="center"/>
              <w:rPr>
                <w:sz w:val="16"/>
                <w:szCs w:val="16"/>
              </w:rPr>
            </w:pPr>
            <w:r w:rsidRPr="00A222FB">
              <w:rPr>
                <w:rFonts w:eastAsia="Calibri" w:cs="Calibri"/>
                <w:b/>
                <w:color w:val="FFFFFF"/>
                <w:sz w:val="16"/>
                <w:szCs w:val="16"/>
              </w:rPr>
              <w:t xml:space="preserve">What </w:t>
            </w:r>
          </w:p>
        </w:tc>
        <w:tc>
          <w:tcPr>
            <w:tcW w:w="1256" w:type="dxa"/>
            <w:tcBorders>
              <w:top w:val="single" w:sz="4" w:space="0" w:color="000000"/>
              <w:left w:val="single" w:sz="4" w:space="0" w:color="000000"/>
              <w:bottom w:val="single" w:sz="4" w:space="0" w:color="000000"/>
              <w:right w:val="single" w:sz="4" w:space="0" w:color="000000"/>
            </w:tcBorders>
            <w:shd w:val="clear" w:color="auto" w:fill="C00000"/>
          </w:tcPr>
          <w:p w14:paraId="7C8415E6" w14:textId="77777777" w:rsidR="000E48E3" w:rsidRPr="00A222FB" w:rsidRDefault="00E10B89">
            <w:pPr>
              <w:spacing w:after="0" w:line="259" w:lineRule="auto"/>
              <w:ind w:left="91" w:right="0" w:firstLine="0"/>
              <w:jc w:val="center"/>
              <w:rPr>
                <w:sz w:val="16"/>
                <w:szCs w:val="16"/>
              </w:rPr>
            </w:pPr>
            <w:r w:rsidRPr="00A222FB">
              <w:rPr>
                <w:rFonts w:eastAsia="Calibri" w:cs="Calibri"/>
                <w:b/>
                <w:color w:val="FFFFFF"/>
                <w:sz w:val="16"/>
                <w:szCs w:val="16"/>
              </w:rPr>
              <w:t xml:space="preserve">Who </w:t>
            </w:r>
          </w:p>
        </w:tc>
        <w:tc>
          <w:tcPr>
            <w:tcW w:w="1561" w:type="dxa"/>
            <w:tcBorders>
              <w:top w:val="single" w:sz="4" w:space="0" w:color="000000"/>
              <w:left w:val="single" w:sz="4" w:space="0" w:color="000000"/>
              <w:bottom w:val="single" w:sz="4" w:space="0" w:color="000000"/>
              <w:right w:val="single" w:sz="4" w:space="0" w:color="000000"/>
            </w:tcBorders>
            <w:shd w:val="clear" w:color="auto" w:fill="C00000"/>
          </w:tcPr>
          <w:p w14:paraId="72491828" w14:textId="77777777" w:rsidR="000E48E3" w:rsidRPr="00A222FB" w:rsidRDefault="00E10B89">
            <w:pPr>
              <w:spacing w:after="0" w:line="259" w:lineRule="auto"/>
              <w:ind w:left="79" w:right="0" w:firstLine="0"/>
              <w:jc w:val="center"/>
              <w:rPr>
                <w:sz w:val="16"/>
                <w:szCs w:val="16"/>
              </w:rPr>
            </w:pPr>
            <w:r w:rsidRPr="00A222FB">
              <w:rPr>
                <w:rFonts w:eastAsia="Calibri" w:cs="Calibri"/>
                <w:b/>
                <w:color w:val="FFFFFF"/>
                <w:sz w:val="16"/>
                <w:szCs w:val="16"/>
              </w:rPr>
              <w:t xml:space="preserve">Outcome </w:t>
            </w:r>
          </w:p>
        </w:tc>
        <w:tc>
          <w:tcPr>
            <w:tcW w:w="2226" w:type="dxa"/>
            <w:tcBorders>
              <w:top w:val="single" w:sz="4" w:space="0" w:color="000000"/>
              <w:left w:val="single" w:sz="4" w:space="0" w:color="000000"/>
              <w:bottom w:val="single" w:sz="4" w:space="0" w:color="000000"/>
              <w:right w:val="single" w:sz="4" w:space="0" w:color="000000"/>
            </w:tcBorders>
            <w:shd w:val="clear" w:color="auto" w:fill="C00000"/>
          </w:tcPr>
          <w:p w14:paraId="79309D41" w14:textId="77777777" w:rsidR="000E48E3" w:rsidRPr="00A222FB" w:rsidRDefault="00E10B89">
            <w:pPr>
              <w:spacing w:after="0" w:line="259" w:lineRule="auto"/>
              <w:ind w:left="116" w:right="0" w:firstLine="0"/>
              <w:jc w:val="left"/>
              <w:rPr>
                <w:sz w:val="16"/>
                <w:szCs w:val="16"/>
              </w:rPr>
            </w:pPr>
            <w:r w:rsidRPr="00A222FB">
              <w:rPr>
                <w:rFonts w:eastAsia="Calibri" w:cs="Calibri"/>
                <w:b/>
                <w:color w:val="FFFFFF"/>
                <w:sz w:val="16"/>
                <w:szCs w:val="16"/>
              </w:rPr>
              <w:t xml:space="preserve">Review/Comments </w:t>
            </w:r>
          </w:p>
        </w:tc>
      </w:tr>
      <w:tr w:rsidR="000E48E3" w:rsidRPr="00A222FB" w14:paraId="4E65913B" w14:textId="77777777" w:rsidTr="00A222FB">
        <w:trPr>
          <w:trHeight w:val="2269"/>
        </w:trPr>
        <w:tc>
          <w:tcPr>
            <w:tcW w:w="917" w:type="dxa"/>
            <w:tcBorders>
              <w:top w:val="single" w:sz="4" w:space="0" w:color="000000"/>
              <w:left w:val="single" w:sz="4" w:space="0" w:color="000000"/>
              <w:bottom w:val="single" w:sz="4" w:space="0" w:color="000000"/>
              <w:right w:val="single" w:sz="4" w:space="0" w:color="000000"/>
            </w:tcBorders>
            <w:shd w:val="clear" w:color="auto" w:fill="C00000"/>
          </w:tcPr>
          <w:p w14:paraId="00BF0F9C"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3CC67218" w14:textId="77777777" w:rsidR="000E48E3" w:rsidRPr="00A222FB" w:rsidRDefault="00E10B89">
            <w:pPr>
              <w:spacing w:after="86" w:line="259" w:lineRule="auto"/>
              <w:ind w:left="4" w:right="0" w:firstLine="0"/>
              <w:jc w:val="left"/>
              <w:rPr>
                <w:sz w:val="16"/>
                <w:szCs w:val="16"/>
              </w:rPr>
            </w:pPr>
            <w:r w:rsidRPr="00A222FB">
              <w:rPr>
                <w:rFonts w:eastAsia="Calibri" w:cs="Calibri"/>
                <w:color w:val="FFFFFF"/>
                <w:sz w:val="16"/>
                <w:szCs w:val="16"/>
              </w:rPr>
              <w:t xml:space="preserve"> </w:t>
            </w:r>
          </w:p>
          <w:p w14:paraId="2413D2D2"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278B87E6" w14:textId="77777777" w:rsidR="000E48E3" w:rsidRPr="00A222FB" w:rsidRDefault="00E10B89">
            <w:pPr>
              <w:spacing w:after="0" w:line="259" w:lineRule="auto"/>
              <w:ind w:left="78" w:right="0" w:firstLine="0"/>
              <w:jc w:val="center"/>
              <w:rPr>
                <w:sz w:val="16"/>
                <w:szCs w:val="16"/>
              </w:rPr>
            </w:pPr>
            <w:r w:rsidRPr="00A222FB">
              <w:rPr>
                <w:rFonts w:eastAsia="Calibri" w:cs="Calibri"/>
                <w:b/>
                <w:color w:val="FFFFFF"/>
                <w:sz w:val="16"/>
                <w:szCs w:val="16"/>
              </w:rPr>
              <w:t xml:space="preserve">Short term </w:t>
            </w:r>
          </w:p>
        </w:tc>
        <w:tc>
          <w:tcPr>
            <w:tcW w:w="1418" w:type="dxa"/>
            <w:tcBorders>
              <w:top w:val="single" w:sz="4" w:space="0" w:color="000000"/>
              <w:left w:val="single" w:sz="4" w:space="0" w:color="000000"/>
              <w:bottom w:val="single" w:sz="4" w:space="0" w:color="000000"/>
              <w:right w:val="single" w:sz="4" w:space="0" w:color="000000"/>
            </w:tcBorders>
          </w:tcPr>
          <w:p w14:paraId="2EE95294"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4811D14E"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Do </w:t>
            </w:r>
          </w:p>
          <w:p w14:paraId="6E97797F"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Management </w:t>
            </w:r>
          </w:p>
          <w:p w14:paraId="441CE703" w14:textId="77777777" w:rsidR="000E48E3" w:rsidRPr="00A222FB" w:rsidRDefault="00E10B89" w:rsidP="006B33B1">
            <w:pPr>
              <w:spacing w:after="0" w:line="239" w:lineRule="auto"/>
              <w:ind w:left="113" w:right="0" w:firstLine="0"/>
              <w:jc w:val="left"/>
              <w:rPr>
                <w:sz w:val="16"/>
                <w:szCs w:val="16"/>
              </w:rPr>
            </w:pPr>
            <w:r w:rsidRPr="00A222FB">
              <w:rPr>
                <w:rFonts w:eastAsia="Calibri" w:cs="Calibri"/>
                <w:sz w:val="16"/>
                <w:szCs w:val="16"/>
              </w:rPr>
              <w:t xml:space="preserve">know if the school’s </w:t>
            </w:r>
          </w:p>
          <w:p w14:paraId="23D72AE5" w14:textId="77777777" w:rsidR="000E48E3" w:rsidRPr="00A222FB" w:rsidRDefault="00E10B89" w:rsidP="006B33B1">
            <w:pPr>
              <w:spacing w:after="0" w:line="259" w:lineRule="auto"/>
              <w:ind w:left="113" w:right="5" w:firstLine="0"/>
              <w:jc w:val="left"/>
              <w:rPr>
                <w:sz w:val="16"/>
                <w:szCs w:val="16"/>
              </w:rPr>
            </w:pPr>
            <w:r w:rsidRPr="00A222FB">
              <w:rPr>
                <w:rFonts w:eastAsia="Calibri" w:cs="Calibri"/>
                <w:sz w:val="16"/>
                <w:szCs w:val="16"/>
              </w:rPr>
              <w:t xml:space="preserve">physical environment is accessible </w:t>
            </w:r>
          </w:p>
        </w:tc>
        <w:tc>
          <w:tcPr>
            <w:tcW w:w="1648" w:type="dxa"/>
            <w:tcBorders>
              <w:top w:val="single" w:sz="4" w:space="0" w:color="000000"/>
              <w:left w:val="single" w:sz="4" w:space="0" w:color="000000"/>
              <w:bottom w:val="single" w:sz="4" w:space="0" w:color="000000"/>
              <w:right w:val="single" w:sz="4" w:space="0" w:color="000000"/>
            </w:tcBorders>
          </w:tcPr>
          <w:p w14:paraId="10954DA4"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4AD033C4"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05EBFF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DF757CC"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Audit of </w:t>
            </w:r>
          </w:p>
          <w:p w14:paraId="54F00A9E"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physical environment </w:t>
            </w:r>
          </w:p>
        </w:tc>
        <w:tc>
          <w:tcPr>
            <w:tcW w:w="1256" w:type="dxa"/>
            <w:tcBorders>
              <w:top w:val="single" w:sz="4" w:space="0" w:color="000000"/>
              <w:left w:val="single" w:sz="4" w:space="0" w:color="000000"/>
              <w:bottom w:val="single" w:sz="4" w:space="0" w:color="000000"/>
              <w:right w:val="single" w:sz="4" w:space="0" w:color="000000"/>
            </w:tcBorders>
          </w:tcPr>
          <w:p w14:paraId="17D4439D"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4532AD4F"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442F904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FBEF92A"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0C69A663" w14:textId="77777777" w:rsidR="000E48E3" w:rsidRPr="00A222FB" w:rsidRDefault="00E10B89" w:rsidP="006B33B1">
            <w:pPr>
              <w:spacing w:after="0" w:line="259" w:lineRule="auto"/>
              <w:ind w:left="122" w:right="0" w:firstLine="0"/>
              <w:jc w:val="left"/>
              <w:rPr>
                <w:sz w:val="16"/>
                <w:szCs w:val="16"/>
              </w:rPr>
            </w:pPr>
            <w:r w:rsidRPr="00A222FB">
              <w:rPr>
                <w:rFonts w:eastAsia="Calibri" w:cs="Calibri"/>
                <w:sz w:val="16"/>
                <w:szCs w:val="16"/>
              </w:rPr>
              <w:t xml:space="preserve">Site Manager </w:t>
            </w:r>
          </w:p>
        </w:tc>
        <w:tc>
          <w:tcPr>
            <w:tcW w:w="1561" w:type="dxa"/>
            <w:tcBorders>
              <w:top w:val="single" w:sz="4" w:space="0" w:color="000000"/>
              <w:left w:val="single" w:sz="4" w:space="0" w:color="000000"/>
              <w:bottom w:val="single" w:sz="4" w:space="0" w:color="000000"/>
              <w:right w:val="single" w:sz="4" w:space="0" w:color="000000"/>
            </w:tcBorders>
          </w:tcPr>
          <w:p w14:paraId="178B9EED" w14:textId="77777777" w:rsidR="00166433" w:rsidRPr="00A222FB" w:rsidRDefault="00166433" w:rsidP="006B33B1">
            <w:pPr>
              <w:spacing w:after="0" w:line="259" w:lineRule="auto"/>
              <w:ind w:left="113" w:right="124" w:firstLine="0"/>
              <w:jc w:val="left"/>
              <w:rPr>
                <w:rFonts w:eastAsia="Calibri" w:cs="Calibri"/>
                <w:sz w:val="16"/>
                <w:szCs w:val="16"/>
              </w:rPr>
            </w:pPr>
          </w:p>
          <w:p w14:paraId="4C20ED9E" w14:textId="00B414B9" w:rsidR="000E48E3" w:rsidRPr="00A222FB" w:rsidRDefault="00E10B89" w:rsidP="006B33B1">
            <w:pPr>
              <w:spacing w:after="0" w:line="259" w:lineRule="auto"/>
              <w:ind w:left="113" w:right="124" w:firstLine="0"/>
              <w:jc w:val="left"/>
              <w:rPr>
                <w:sz w:val="16"/>
                <w:szCs w:val="16"/>
              </w:rPr>
            </w:pPr>
            <w:r w:rsidRPr="00A222FB">
              <w:rPr>
                <w:rFonts w:eastAsia="Calibri" w:cs="Calibri"/>
                <w:sz w:val="16"/>
                <w:szCs w:val="16"/>
              </w:rPr>
              <w:t xml:space="preserve">School is aware of accessibility barriers to its physical environment and will make a plan to address them </w:t>
            </w:r>
          </w:p>
        </w:tc>
        <w:tc>
          <w:tcPr>
            <w:tcW w:w="2226" w:type="dxa"/>
            <w:tcBorders>
              <w:top w:val="single" w:sz="4" w:space="0" w:color="000000"/>
              <w:left w:val="single" w:sz="4" w:space="0" w:color="000000"/>
              <w:bottom w:val="single" w:sz="4" w:space="0" w:color="000000"/>
              <w:right w:val="single" w:sz="4" w:space="0" w:color="000000"/>
            </w:tcBorders>
          </w:tcPr>
          <w:p w14:paraId="1A547CB1" w14:textId="77777777" w:rsidR="000E48E3" w:rsidRPr="00A222FB" w:rsidRDefault="00E10B89" w:rsidP="006B33B1">
            <w:pPr>
              <w:spacing w:after="0" w:line="259" w:lineRule="auto"/>
              <w:ind w:left="6" w:right="0" w:firstLine="0"/>
              <w:jc w:val="left"/>
              <w:rPr>
                <w:rFonts w:eastAsia="Times New Roman" w:cs="Times New Roman"/>
                <w:sz w:val="16"/>
                <w:szCs w:val="16"/>
              </w:rPr>
            </w:pPr>
            <w:r w:rsidRPr="00A222FB">
              <w:rPr>
                <w:rFonts w:eastAsia="Times New Roman" w:cs="Times New Roman"/>
                <w:sz w:val="16"/>
                <w:szCs w:val="16"/>
              </w:rPr>
              <w:t xml:space="preserve"> </w:t>
            </w:r>
          </w:p>
          <w:p w14:paraId="2648B572" w14:textId="32984554" w:rsidR="00166433" w:rsidRPr="00A222FB" w:rsidRDefault="00166433" w:rsidP="006B33B1">
            <w:pPr>
              <w:spacing w:after="0" w:line="259" w:lineRule="auto"/>
              <w:ind w:left="6" w:right="0" w:firstLine="0"/>
              <w:jc w:val="left"/>
              <w:rPr>
                <w:sz w:val="16"/>
                <w:szCs w:val="16"/>
              </w:rPr>
            </w:pPr>
            <w:r w:rsidRPr="00A222FB">
              <w:rPr>
                <w:rFonts w:eastAsia="Times New Roman" w:cs="Times New Roman"/>
                <w:sz w:val="16"/>
                <w:szCs w:val="16"/>
              </w:rPr>
              <w:t>Risk Assessments are put into place for an children who have injuries and therefore limited mobility.</w:t>
            </w:r>
          </w:p>
        </w:tc>
      </w:tr>
      <w:tr w:rsidR="000E48E3" w:rsidRPr="00A222FB" w14:paraId="55F5F758" w14:textId="77777777" w:rsidTr="00A222FB">
        <w:trPr>
          <w:trHeight w:val="1523"/>
        </w:trPr>
        <w:tc>
          <w:tcPr>
            <w:tcW w:w="917"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298174D4"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666BAE2C"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4C05C0ED"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13C71001" w14:textId="77777777" w:rsidR="000E48E3" w:rsidRPr="00A222FB" w:rsidRDefault="00E10B89">
            <w:pPr>
              <w:spacing w:after="117" w:line="259" w:lineRule="auto"/>
              <w:ind w:left="4" w:right="0" w:firstLine="0"/>
              <w:jc w:val="left"/>
              <w:rPr>
                <w:sz w:val="16"/>
                <w:szCs w:val="16"/>
              </w:rPr>
            </w:pPr>
            <w:r w:rsidRPr="00A222FB">
              <w:rPr>
                <w:rFonts w:eastAsia="Calibri" w:cs="Calibri"/>
                <w:color w:val="FFFFFF"/>
                <w:sz w:val="16"/>
                <w:szCs w:val="16"/>
              </w:rPr>
              <w:t xml:space="preserve"> </w:t>
            </w:r>
          </w:p>
          <w:p w14:paraId="56BDA9EA" w14:textId="77777777" w:rsidR="000E48E3" w:rsidRPr="00A222FB" w:rsidRDefault="00E10B89">
            <w:pPr>
              <w:spacing w:after="0" w:line="259" w:lineRule="auto"/>
              <w:ind w:left="0" w:right="0" w:firstLine="0"/>
              <w:jc w:val="center"/>
              <w:rPr>
                <w:sz w:val="16"/>
                <w:szCs w:val="16"/>
              </w:rPr>
            </w:pPr>
            <w:r w:rsidRPr="00A222FB">
              <w:rPr>
                <w:rFonts w:eastAsia="Calibri" w:cs="Calibri"/>
                <w:b/>
                <w:color w:val="FFFFFF"/>
                <w:sz w:val="16"/>
                <w:szCs w:val="16"/>
              </w:rPr>
              <w:t xml:space="preserve">Medium term </w:t>
            </w:r>
          </w:p>
        </w:tc>
        <w:tc>
          <w:tcPr>
            <w:tcW w:w="1418" w:type="dxa"/>
            <w:tcBorders>
              <w:top w:val="single" w:sz="4" w:space="0" w:color="000000"/>
              <w:left w:val="single" w:sz="4" w:space="0" w:color="000000"/>
              <w:bottom w:val="single" w:sz="4" w:space="0" w:color="000000"/>
              <w:right w:val="single" w:sz="4" w:space="0" w:color="000000"/>
            </w:tcBorders>
          </w:tcPr>
          <w:p w14:paraId="452C4EA6"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Is the </w:t>
            </w:r>
          </w:p>
          <w:p w14:paraId="4FD20B93"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Learning environment of pupils with visual impairments accessible </w:t>
            </w:r>
          </w:p>
        </w:tc>
        <w:tc>
          <w:tcPr>
            <w:tcW w:w="1648" w:type="dxa"/>
            <w:tcBorders>
              <w:top w:val="single" w:sz="4" w:space="0" w:color="000000"/>
              <w:left w:val="single" w:sz="4" w:space="0" w:color="000000"/>
              <w:bottom w:val="single" w:sz="4" w:space="0" w:color="000000"/>
              <w:right w:val="single" w:sz="4" w:space="0" w:color="000000"/>
            </w:tcBorders>
          </w:tcPr>
          <w:p w14:paraId="4812D501"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5824F99"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433457F4"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Audit of </w:t>
            </w:r>
          </w:p>
          <w:p w14:paraId="4A1F0E65"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physical environment </w:t>
            </w:r>
          </w:p>
        </w:tc>
        <w:tc>
          <w:tcPr>
            <w:tcW w:w="1256" w:type="dxa"/>
            <w:tcBorders>
              <w:top w:val="single" w:sz="4" w:space="0" w:color="000000"/>
              <w:left w:val="single" w:sz="4" w:space="0" w:color="000000"/>
              <w:bottom w:val="single" w:sz="4" w:space="0" w:color="000000"/>
              <w:right w:val="single" w:sz="4" w:space="0" w:color="000000"/>
            </w:tcBorders>
          </w:tcPr>
          <w:p w14:paraId="247821F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2FBBE270"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55EAB721"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Site </w:t>
            </w:r>
          </w:p>
          <w:p w14:paraId="28806207" w14:textId="7B66A06C"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Manager/SBM and SEN</w:t>
            </w:r>
            <w:r w:rsidR="00A222FB">
              <w:rPr>
                <w:rFonts w:eastAsia="Calibri" w:cs="Calibri"/>
                <w:sz w:val="16"/>
                <w:szCs w:val="16"/>
              </w:rPr>
              <w:t>D</w:t>
            </w:r>
            <w:r w:rsidRPr="00A222FB">
              <w:rPr>
                <w:rFonts w:eastAsia="Calibri" w:cs="Calibri"/>
                <w:sz w:val="16"/>
                <w:szCs w:val="16"/>
              </w:rPr>
              <w:t xml:space="preserve">Co </w:t>
            </w:r>
          </w:p>
        </w:tc>
        <w:tc>
          <w:tcPr>
            <w:tcW w:w="1561" w:type="dxa"/>
            <w:tcBorders>
              <w:top w:val="single" w:sz="4" w:space="0" w:color="000000"/>
              <w:left w:val="single" w:sz="4" w:space="0" w:color="000000"/>
              <w:bottom w:val="single" w:sz="4" w:space="0" w:color="000000"/>
              <w:right w:val="single" w:sz="4" w:space="0" w:color="000000"/>
            </w:tcBorders>
            <w:vAlign w:val="center"/>
          </w:tcPr>
          <w:p w14:paraId="5D4FFC54" w14:textId="77777777" w:rsidR="000E48E3" w:rsidRPr="00A222FB" w:rsidRDefault="00E10B89" w:rsidP="006B33B1">
            <w:pPr>
              <w:spacing w:after="0" w:line="259" w:lineRule="auto"/>
              <w:ind w:left="113" w:right="138" w:firstLine="0"/>
              <w:jc w:val="left"/>
              <w:rPr>
                <w:rFonts w:eastAsia="Calibri" w:cs="Calibri"/>
                <w:sz w:val="16"/>
                <w:szCs w:val="16"/>
              </w:rPr>
            </w:pPr>
            <w:r w:rsidRPr="00A222FB">
              <w:rPr>
                <w:rFonts w:eastAsia="Calibri" w:cs="Calibri"/>
                <w:sz w:val="16"/>
                <w:szCs w:val="16"/>
              </w:rPr>
              <w:t xml:space="preserve">Learning environment is accessible to pupils with visual impairments </w:t>
            </w:r>
          </w:p>
          <w:p w14:paraId="603D75BE" w14:textId="77777777" w:rsidR="00166433" w:rsidRPr="00A222FB" w:rsidRDefault="00166433" w:rsidP="00166433">
            <w:pPr>
              <w:spacing w:after="0" w:line="259" w:lineRule="auto"/>
              <w:ind w:right="138"/>
              <w:jc w:val="left"/>
              <w:rPr>
                <w:sz w:val="16"/>
                <w:szCs w:val="16"/>
              </w:rPr>
            </w:pPr>
          </w:p>
        </w:tc>
        <w:tc>
          <w:tcPr>
            <w:tcW w:w="2226" w:type="dxa"/>
            <w:tcBorders>
              <w:top w:val="single" w:sz="4" w:space="0" w:color="000000"/>
              <w:left w:val="single" w:sz="4" w:space="0" w:color="000000"/>
              <w:bottom w:val="single" w:sz="4" w:space="0" w:color="000000"/>
              <w:right w:val="single" w:sz="4" w:space="0" w:color="000000"/>
            </w:tcBorders>
          </w:tcPr>
          <w:p w14:paraId="5607B94E" w14:textId="77777777" w:rsidR="000E48E3" w:rsidRPr="00A222FB" w:rsidRDefault="00E10B89" w:rsidP="006B33B1">
            <w:pPr>
              <w:spacing w:after="0" w:line="259" w:lineRule="auto"/>
              <w:ind w:left="6" w:right="0" w:firstLine="0"/>
              <w:jc w:val="left"/>
              <w:rPr>
                <w:rFonts w:eastAsia="Times New Roman" w:cs="Times New Roman"/>
                <w:sz w:val="16"/>
                <w:szCs w:val="16"/>
              </w:rPr>
            </w:pPr>
            <w:r w:rsidRPr="00A222FB">
              <w:rPr>
                <w:rFonts w:eastAsia="Times New Roman" w:cs="Times New Roman"/>
                <w:sz w:val="16"/>
                <w:szCs w:val="16"/>
              </w:rPr>
              <w:t xml:space="preserve"> </w:t>
            </w:r>
          </w:p>
          <w:p w14:paraId="30DAD3A4" w14:textId="3815AA4C" w:rsidR="00166433" w:rsidRPr="00A222FB" w:rsidRDefault="00166433" w:rsidP="00166433">
            <w:pPr>
              <w:spacing w:after="0" w:line="259" w:lineRule="auto"/>
              <w:ind w:left="6" w:right="0" w:firstLine="0"/>
              <w:jc w:val="left"/>
              <w:rPr>
                <w:sz w:val="16"/>
                <w:szCs w:val="16"/>
              </w:rPr>
            </w:pPr>
            <w:r w:rsidRPr="00A222FB">
              <w:rPr>
                <w:sz w:val="16"/>
                <w:szCs w:val="16"/>
              </w:rPr>
              <w:t>Inidivuddal needs are met through individual learninf plans (ITPs) fro any children with a specific impariement.</w:t>
            </w:r>
          </w:p>
        </w:tc>
      </w:tr>
      <w:tr w:rsidR="000E48E3" w:rsidRPr="00A222FB" w14:paraId="69F4A58A" w14:textId="77777777" w:rsidTr="00A222FB">
        <w:trPr>
          <w:trHeight w:val="1087"/>
        </w:trPr>
        <w:tc>
          <w:tcPr>
            <w:tcW w:w="0" w:type="auto"/>
            <w:vMerge/>
            <w:tcBorders>
              <w:top w:val="nil"/>
              <w:left w:val="single" w:sz="4" w:space="0" w:color="000000"/>
              <w:bottom w:val="single" w:sz="4" w:space="0" w:color="000000"/>
              <w:right w:val="single" w:sz="4" w:space="0" w:color="000000"/>
            </w:tcBorders>
          </w:tcPr>
          <w:p w14:paraId="581ED0B8" w14:textId="77777777" w:rsidR="000E48E3" w:rsidRPr="00A222FB" w:rsidRDefault="000E48E3">
            <w:pPr>
              <w:spacing w:after="160" w:line="259" w:lineRule="auto"/>
              <w:ind w:left="0" w:right="0" w:firstLine="0"/>
              <w:jc w:val="left"/>
              <w:rPr>
                <w:sz w:val="16"/>
                <w:szCs w:val="16"/>
              </w:rPr>
            </w:pPr>
          </w:p>
        </w:tc>
        <w:tc>
          <w:tcPr>
            <w:tcW w:w="1418" w:type="dxa"/>
            <w:tcBorders>
              <w:top w:val="single" w:sz="4" w:space="0" w:color="000000"/>
              <w:left w:val="single" w:sz="4" w:space="0" w:color="000000"/>
              <w:bottom w:val="single" w:sz="4" w:space="0" w:color="000000"/>
              <w:right w:val="single" w:sz="4" w:space="0" w:color="000000"/>
            </w:tcBorders>
          </w:tcPr>
          <w:p w14:paraId="313A164F"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C76AB05"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Are toilets are accessible </w:t>
            </w:r>
          </w:p>
        </w:tc>
        <w:tc>
          <w:tcPr>
            <w:tcW w:w="1648" w:type="dxa"/>
            <w:tcBorders>
              <w:top w:val="single" w:sz="4" w:space="0" w:color="000000"/>
              <w:left w:val="single" w:sz="4" w:space="0" w:color="000000"/>
              <w:bottom w:val="single" w:sz="4" w:space="0" w:color="000000"/>
              <w:right w:val="single" w:sz="4" w:space="0" w:color="000000"/>
            </w:tcBorders>
            <w:vAlign w:val="center"/>
          </w:tcPr>
          <w:p w14:paraId="0F8B9BE3"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Audit of </w:t>
            </w:r>
          </w:p>
          <w:p w14:paraId="79E8085C"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physical environment </w:t>
            </w:r>
          </w:p>
        </w:tc>
        <w:tc>
          <w:tcPr>
            <w:tcW w:w="1256" w:type="dxa"/>
            <w:tcBorders>
              <w:top w:val="single" w:sz="4" w:space="0" w:color="000000"/>
              <w:left w:val="single" w:sz="4" w:space="0" w:color="000000"/>
              <w:bottom w:val="single" w:sz="4" w:space="0" w:color="000000"/>
              <w:right w:val="single" w:sz="4" w:space="0" w:color="000000"/>
            </w:tcBorders>
          </w:tcPr>
          <w:p w14:paraId="5595BAC4"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C2AC917" w14:textId="77777777" w:rsidR="000E48E3" w:rsidRPr="00A222FB" w:rsidRDefault="00E10B89" w:rsidP="006B33B1">
            <w:pPr>
              <w:spacing w:after="0" w:line="259" w:lineRule="auto"/>
              <w:ind w:left="122" w:right="0" w:firstLine="0"/>
              <w:jc w:val="left"/>
              <w:rPr>
                <w:sz w:val="16"/>
                <w:szCs w:val="16"/>
              </w:rPr>
            </w:pPr>
            <w:r w:rsidRPr="00A222FB">
              <w:rPr>
                <w:rFonts w:eastAsia="Calibri" w:cs="Calibri"/>
                <w:sz w:val="16"/>
                <w:szCs w:val="16"/>
              </w:rPr>
              <w:t xml:space="preserve">Site Manager </w:t>
            </w:r>
          </w:p>
        </w:tc>
        <w:tc>
          <w:tcPr>
            <w:tcW w:w="1561" w:type="dxa"/>
            <w:tcBorders>
              <w:top w:val="single" w:sz="4" w:space="0" w:color="000000"/>
              <w:left w:val="single" w:sz="4" w:space="0" w:color="000000"/>
              <w:bottom w:val="single" w:sz="4" w:space="0" w:color="000000"/>
              <w:right w:val="single" w:sz="4" w:space="0" w:color="000000"/>
            </w:tcBorders>
            <w:vAlign w:val="center"/>
          </w:tcPr>
          <w:p w14:paraId="40717A08" w14:textId="77777777" w:rsidR="000E48E3" w:rsidRPr="00A222FB" w:rsidRDefault="00E10B89" w:rsidP="006B33B1">
            <w:pPr>
              <w:spacing w:after="0" w:line="259" w:lineRule="auto"/>
              <w:ind w:left="113" w:right="490" w:firstLine="0"/>
              <w:jc w:val="left"/>
              <w:rPr>
                <w:sz w:val="16"/>
                <w:szCs w:val="16"/>
              </w:rPr>
            </w:pPr>
            <w:r w:rsidRPr="00A222FB">
              <w:rPr>
                <w:rFonts w:eastAsia="Calibri" w:cs="Calibri"/>
                <w:sz w:val="16"/>
                <w:szCs w:val="16"/>
              </w:rPr>
              <w:t xml:space="preserve">Access to toilets is increased </w:t>
            </w:r>
          </w:p>
        </w:tc>
        <w:tc>
          <w:tcPr>
            <w:tcW w:w="2226" w:type="dxa"/>
            <w:tcBorders>
              <w:top w:val="single" w:sz="4" w:space="0" w:color="000000"/>
              <w:left w:val="single" w:sz="4" w:space="0" w:color="000000"/>
              <w:bottom w:val="single" w:sz="4" w:space="0" w:color="000000"/>
              <w:right w:val="single" w:sz="4" w:space="0" w:color="000000"/>
            </w:tcBorders>
          </w:tcPr>
          <w:p w14:paraId="69031602" w14:textId="77777777" w:rsidR="000E48E3" w:rsidRPr="00A222FB" w:rsidRDefault="00E10B89" w:rsidP="006B33B1">
            <w:pPr>
              <w:spacing w:after="0" w:line="259" w:lineRule="auto"/>
              <w:ind w:left="6" w:right="0" w:firstLine="0"/>
              <w:jc w:val="left"/>
              <w:rPr>
                <w:rFonts w:eastAsia="Times New Roman" w:cs="Times New Roman"/>
                <w:sz w:val="16"/>
                <w:szCs w:val="16"/>
              </w:rPr>
            </w:pPr>
            <w:r w:rsidRPr="00A222FB">
              <w:rPr>
                <w:rFonts w:eastAsia="Times New Roman" w:cs="Times New Roman"/>
                <w:sz w:val="16"/>
                <w:szCs w:val="16"/>
              </w:rPr>
              <w:t xml:space="preserve"> </w:t>
            </w:r>
          </w:p>
          <w:p w14:paraId="7FBD31EC" w14:textId="02577EDC" w:rsidR="00166433" w:rsidRPr="00A222FB" w:rsidRDefault="00166433" w:rsidP="006B33B1">
            <w:pPr>
              <w:spacing w:after="0" w:line="259" w:lineRule="auto"/>
              <w:ind w:left="6" w:right="0" w:firstLine="0"/>
              <w:jc w:val="left"/>
              <w:rPr>
                <w:rFonts w:eastAsia="Times New Roman" w:cs="Times New Roman"/>
                <w:sz w:val="16"/>
                <w:szCs w:val="16"/>
              </w:rPr>
            </w:pPr>
            <w:r w:rsidRPr="00A222FB">
              <w:rPr>
                <w:rFonts w:eastAsia="Times New Roman" w:cs="Times New Roman"/>
                <w:sz w:val="16"/>
                <w:szCs w:val="16"/>
              </w:rPr>
              <w:t>All toilets are availbale for each of the school floors and levels.</w:t>
            </w:r>
          </w:p>
          <w:p w14:paraId="5D2BBA31" w14:textId="77777777" w:rsidR="00166433" w:rsidRDefault="00166433" w:rsidP="006B33B1">
            <w:pPr>
              <w:spacing w:after="0" w:line="259" w:lineRule="auto"/>
              <w:ind w:left="6" w:right="0" w:firstLine="0"/>
              <w:jc w:val="left"/>
              <w:rPr>
                <w:sz w:val="16"/>
                <w:szCs w:val="16"/>
              </w:rPr>
            </w:pPr>
            <w:r w:rsidRPr="00A222FB">
              <w:rPr>
                <w:sz w:val="16"/>
                <w:szCs w:val="16"/>
              </w:rPr>
              <w:t xml:space="preserve">Intimate care plans are put into place for children still in nappies. </w:t>
            </w:r>
          </w:p>
          <w:p w14:paraId="5C63565A" w14:textId="2C452E5C" w:rsidR="00A222FB" w:rsidRPr="00A222FB" w:rsidRDefault="00A222FB" w:rsidP="006B33B1">
            <w:pPr>
              <w:spacing w:after="0" w:line="259" w:lineRule="auto"/>
              <w:ind w:left="6" w:right="0" w:firstLine="0"/>
              <w:jc w:val="left"/>
              <w:rPr>
                <w:sz w:val="16"/>
                <w:szCs w:val="16"/>
              </w:rPr>
            </w:pPr>
          </w:p>
        </w:tc>
      </w:tr>
      <w:tr w:rsidR="000E48E3" w:rsidRPr="00A222FB" w14:paraId="4AD30411" w14:textId="77777777" w:rsidTr="00A222FB">
        <w:trPr>
          <w:trHeight w:val="1482"/>
        </w:trPr>
        <w:tc>
          <w:tcPr>
            <w:tcW w:w="917" w:type="dxa"/>
            <w:tcBorders>
              <w:top w:val="single" w:sz="4" w:space="0" w:color="000000"/>
              <w:left w:val="single" w:sz="4" w:space="0" w:color="000000"/>
              <w:bottom w:val="single" w:sz="4" w:space="0" w:color="000000"/>
              <w:right w:val="single" w:sz="4" w:space="0" w:color="000000"/>
            </w:tcBorders>
            <w:shd w:val="clear" w:color="auto" w:fill="C00000"/>
          </w:tcPr>
          <w:p w14:paraId="697FA015"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602D369E" w14:textId="77777777" w:rsidR="000E48E3" w:rsidRPr="00A222FB" w:rsidRDefault="00E10B89">
            <w:pPr>
              <w:spacing w:line="259" w:lineRule="auto"/>
              <w:ind w:left="4" w:right="0" w:firstLine="0"/>
              <w:jc w:val="left"/>
              <w:rPr>
                <w:sz w:val="16"/>
                <w:szCs w:val="16"/>
              </w:rPr>
            </w:pPr>
            <w:r w:rsidRPr="00A222FB">
              <w:rPr>
                <w:rFonts w:eastAsia="Calibri" w:cs="Calibri"/>
                <w:color w:val="FFFFFF"/>
                <w:sz w:val="16"/>
                <w:szCs w:val="16"/>
              </w:rPr>
              <w:t xml:space="preserve"> </w:t>
            </w:r>
          </w:p>
          <w:p w14:paraId="4195484E" w14:textId="77777777" w:rsidR="000E48E3" w:rsidRPr="00A222FB" w:rsidRDefault="00E10B89">
            <w:pPr>
              <w:spacing w:after="0" w:line="259" w:lineRule="auto"/>
              <w:ind w:left="105" w:right="0" w:firstLine="0"/>
              <w:jc w:val="center"/>
              <w:rPr>
                <w:sz w:val="16"/>
                <w:szCs w:val="16"/>
              </w:rPr>
            </w:pPr>
            <w:r w:rsidRPr="00A222FB">
              <w:rPr>
                <w:rFonts w:eastAsia="Calibri" w:cs="Calibri"/>
                <w:b/>
                <w:color w:val="FFFFFF"/>
                <w:sz w:val="16"/>
                <w:szCs w:val="16"/>
              </w:rPr>
              <w:t xml:space="preserve">Long term </w:t>
            </w:r>
          </w:p>
        </w:tc>
        <w:tc>
          <w:tcPr>
            <w:tcW w:w="1418" w:type="dxa"/>
            <w:tcBorders>
              <w:top w:val="single" w:sz="4" w:space="0" w:color="000000"/>
              <w:left w:val="single" w:sz="4" w:space="0" w:color="000000"/>
              <w:bottom w:val="single" w:sz="4" w:space="0" w:color="000000"/>
              <w:right w:val="single" w:sz="4" w:space="0" w:color="000000"/>
            </w:tcBorders>
          </w:tcPr>
          <w:p w14:paraId="1703AA4F" w14:textId="77777777" w:rsidR="000E48E3" w:rsidRPr="00A222FB" w:rsidRDefault="00E10B89" w:rsidP="006B33B1">
            <w:pPr>
              <w:spacing w:after="0" w:line="259" w:lineRule="auto"/>
              <w:ind w:left="113" w:right="139" w:firstLine="0"/>
              <w:jc w:val="left"/>
              <w:rPr>
                <w:sz w:val="16"/>
                <w:szCs w:val="16"/>
              </w:rPr>
            </w:pPr>
            <w:r w:rsidRPr="00A222FB">
              <w:rPr>
                <w:rFonts w:eastAsia="Calibri" w:cs="Calibri"/>
                <w:sz w:val="16"/>
                <w:szCs w:val="16"/>
              </w:rPr>
              <w:t xml:space="preserve">Can children with physical disabilities access school buildings </w:t>
            </w:r>
          </w:p>
        </w:tc>
        <w:tc>
          <w:tcPr>
            <w:tcW w:w="1648" w:type="dxa"/>
            <w:tcBorders>
              <w:top w:val="single" w:sz="4" w:space="0" w:color="000000"/>
              <w:left w:val="single" w:sz="4" w:space="0" w:color="000000"/>
              <w:bottom w:val="single" w:sz="4" w:space="0" w:color="000000"/>
              <w:right w:val="single" w:sz="4" w:space="0" w:color="000000"/>
            </w:tcBorders>
          </w:tcPr>
          <w:p w14:paraId="02A9679A"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7F83CB0"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Audit of </w:t>
            </w:r>
          </w:p>
          <w:p w14:paraId="493CF931"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physical environment </w:t>
            </w:r>
          </w:p>
        </w:tc>
        <w:tc>
          <w:tcPr>
            <w:tcW w:w="1256" w:type="dxa"/>
            <w:tcBorders>
              <w:top w:val="single" w:sz="4" w:space="0" w:color="000000"/>
              <w:left w:val="single" w:sz="4" w:space="0" w:color="000000"/>
              <w:bottom w:val="single" w:sz="4" w:space="0" w:color="000000"/>
              <w:right w:val="single" w:sz="4" w:space="0" w:color="000000"/>
            </w:tcBorders>
          </w:tcPr>
          <w:p w14:paraId="4330A1B2"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BB7FBC9" w14:textId="77777777" w:rsidR="000E48E3" w:rsidRPr="00A222FB" w:rsidRDefault="00E10B89" w:rsidP="006B33B1">
            <w:pPr>
              <w:spacing w:line="259" w:lineRule="auto"/>
              <w:ind w:left="5" w:right="0" w:firstLine="0"/>
              <w:jc w:val="left"/>
              <w:rPr>
                <w:sz w:val="16"/>
                <w:szCs w:val="16"/>
              </w:rPr>
            </w:pPr>
            <w:r w:rsidRPr="00A222FB">
              <w:rPr>
                <w:rFonts w:eastAsia="Calibri" w:cs="Calibri"/>
                <w:sz w:val="16"/>
                <w:szCs w:val="16"/>
              </w:rPr>
              <w:t xml:space="preserve"> </w:t>
            </w:r>
          </w:p>
          <w:p w14:paraId="1C432ADC"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SBM/building contractors </w:t>
            </w:r>
          </w:p>
        </w:tc>
        <w:tc>
          <w:tcPr>
            <w:tcW w:w="1561" w:type="dxa"/>
            <w:tcBorders>
              <w:top w:val="single" w:sz="4" w:space="0" w:color="000000"/>
              <w:left w:val="single" w:sz="4" w:space="0" w:color="000000"/>
              <w:bottom w:val="single" w:sz="4" w:space="0" w:color="000000"/>
              <w:right w:val="single" w:sz="4" w:space="0" w:color="000000"/>
            </w:tcBorders>
          </w:tcPr>
          <w:p w14:paraId="57CFEF6B" w14:textId="77777777" w:rsidR="000E48E3" w:rsidRPr="00A222FB" w:rsidRDefault="00E10B89" w:rsidP="006B33B1">
            <w:pPr>
              <w:spacing w:after="40" w:line="259" w:lineRule="auto"/>
              <w:ind w:left="5" w:right="0" w:firstLine="0"/>
              <w:jc w:val="left"/>
              <w:rPr>
                <w:sz w:val="16"/>
                <w:szCs w:val="16"/>
              </w:rPr>
            </w:pPr>
            <w:r w:rsidRPr="00A222FB">
              <w:rPr>
                <w:rFonts w:eastAsia="Calibri" w:cs="Calibri"/>
                <w:sz w:val="16"/>
                <w:szCs w:val="16"/>
              </w:rPr>
              <w:t xml:space="preserve"> </w:t>
            </w:r>
          </w:p>
          <w:p w14:paraId="106952E4" w14:textId="77777777" w:rsidR="000E48E3" w:rsidRPr="00A222FB" w:rsidRDefault="00E10B89" w:rsidP="00166433">
            <w:pPr>
              <w:spacing w:after="0" w:line="259" w:lineRule="auto"/>
              <w:ind w:right="34"/>
              <w:jc w:val="left"/>
              <w:rPr>
                <w:rFonts w:eastAsia="Calibri" w:cs="Calibri"/>
                <w:sz w:val="16"/>
                <w:szCs w:val="16"/>
              </w:rPr>
            </w:pPr>
            <w:r w:rsidRPr="00A222FB">
              <w:rPr>
                <w:rFonts w:eastAsia="Calibri" w:cs="Calibri"/>
                <w:sz w:val="16"/>
                <w:szCs w:val="16"/>
              </w:rPr>
              <w:t>School buildings are fully accessible</w:t>
            </w:r>
            <w:r w:rsidR="00166433" w:rsidRPr="00A222FB">
              <w:rPr>
                <w:rFonts w:eastAsia="Calibri" w:cs="Calibri"/>
                <w:sz w:val="16"/>
                <w:szCs w:val="16"/>
              </w:rPr>
              <w:t xml:space="preserve">. Ramps are availble at specific points of the site. </w:t>
            </w:r>
          </w:p>
          <w:p w14:paraId="5F20D03C" w14:textId="1F1B882D" w:rsidR="00166433" w:rsidRPr="00A222FB" w:rsidRDefault="00166433" w:rsidP="00166433">
            <w:pPr>
              <w:spacing w:after="0" w:line="259" w:lineRule="auto"/>
              <w:ind w:right="34"/>
              <w:jc w:val="left"/>
              <w:rPr>
                <w:sz w:val="16"/>
                <w:szCs w:val="16"/>
              </w:rPr>
            </w:pPr>
          </w:p>
        </w:tc>
        <w:tc>
          <w:tcPr>
            <w:tcW w:w="2226" w:type="dxa"/>
            <w:tcBorders>
              <w:top w:val="single" w:sz="4" w:space="0" w:color="000000"/>
              <w:left w:val="single" w:sz="4" w:space="0" w:color="000000"/>
              <w:bottom w:val="single" w:sz="4" w:space="0" w:color="000000"/>
              <w:right w:val="single" w:sz="4" w:space="0" w:color="000000"/>
            </w:tcBorders>
          </w:tcPr>
          <w:p w14:paraId="42D883CD" w14:textId="77777777" w:rsidR="000E48E3" w:rsidRPr="00A222FB" w:rsidRDefault="00E10B89" w:rsidP="006B33B1">
            <w:pPr>
              <w:spacing w:after="0" w:line="259" w:lineRule="auto"/>
              <w:ind w:left="6" w:right="0" w:firstLine="0"/>
              <w:jc w:val="left"/>
              <w:rPr>
                <w:rFonts w:eastAsia="Times New Roman" w:cs="Times New Roman"/>
                <w:sz w:val="16"/>
                <w:szCs w:val="16"/>
              </w:rPr>
            </w:pPr>
            <w:r w:rsidRPr="00A222FB">
              <w:rPr>
                <w:rFonts w:eastAsia="Times New Roman" w:cs="Times New Roman"/>
                <w:sz w:val="16"/>
                <w:szCs w:val="16"/>
              </w:rPr>
              <w:t xml:space="preserve"> </w:t>
            </w:r>
          </w:p>
          <w:p w14:paraId="08E16B03" w14:textId="4F21F545" w:rsidR="00166433" w:rsidRPr="00A222FB" w:rsidRDefault="00166433" w:rsidP="006B33B1">
            <w:pPr>
              <w:spacing w:after="0" w:line="259" w:lineRule="auto"/>
              <w:ind w:left="6" w:right="0" w:firstLine="0"/>
              <w:jc w:val="left"/>
              <w:rPr>
                <w:sz w:val="16"/>
                <w:szCs w:val="16"/>
              </w:rPr>
            </w:pPr>
            <w:r w:rsidRPr="00A222FB">
              <w:rPr>
                <w:sz w:val="16"/>
                <w:szCs w:val="16"/>
              </w:rPr>
              <w:t>The accessibility for individual needs is assessed on an inidivuidal basis and measure implmented to ensurfe accessibility.</w:t>
            </w:r>
          </w:p>
        </w:tc>
      </w:tr>
    </w:tbl>
    <w:p w14:paraId="1C4FDFF0" w14:textId="77777777" w:rsidR="000E48E3" w:rsidRPr="00A222FB" w:rsidRDefault="00E10B89">
      <w:pPr>
        <w:spacing w:after="258" w:line="259" w:lineRule="auto"/>
        <w:ind w:left="0" w:right="0" w:firstLine="0"/>
        <w:jc w:val="left"/>
        <w:rPr>
          <w:sz w:val="16"/>
          <w:szCs w:val="16"/>
        </w:rPr>
      </w:pPr>
      <w:r w:rsidRPr="00A222FB">
        <w:rPr>
          <w:rFonts w:eastAsia="Calibri" w:cs="Calibri"/>
          <w:sz w:val="16"/>
          <w:szCs w:val="16"/>
        </w:rPr>
        <w:t xml:space="preserve"> </w:t>
      </w:r>
    </w:p>
    <w:p w14:paraId="2E19CE57" w14:textId="77777777" w:rsidR="006B33B1" w:rsidRPr="00A222FB" w:rsidRDefault="006B33B1">
      <w:pPr>
        <w:spacing w:after="0" w:line="259" w:lineRule="auto"/>
        <w:ind w:left="115" w:right="0"/>
        <w:jc w:val="left"/>
        <w:rPr>
          <w:rFonts w:eastAsia="Calibri" w:cs="Calibri"/>
          <w:sz w:val="16"/>
          <w:szCs w:val="16"/>
        </w:rPr>
      </w:pPr>
    </w:p>
    <w:p w14:paraId="37A514BB" w14:textId="77777777" w:rsidR="006B33B1" w:rsidRPr="00A222FB" w:rsidRDefault="006B33B1">
      <w:pPr>
        <w:spacing w:after="0" w:line="259" w:lineRule="auto"/>
        <w:ind w:left="115" w:right="0"/>
        <w:jc w:val="left"/>
        <w:rPr>
          <w:rFonts w:eastAsia="Calibri" w:cs="Calibri"/>
          <w:sz w:val="16"/>
          <w:szCs w:val="16"/>
        </w:rPr>
      </w:pPr>
    </w:p>
    <w:p w14:paraId="06B7B205" w14:textId="77777777" w:rsidR="006B33B1" w:rsidRPr="00A222FB" w:rsidRDefault="006B33B1">
      <w:pPr>
        <w:spacing w:after="0" w:line="259" w:lineRule="auto"/>
        <w:ind w:left="115" w:right="0"/>
        <w:jc w:val="left"/>
        <w:rPr>
          <w:rFonts w:eastAsia="Calibri" w:cs="Calibri"/>
          <w:sz w:val="16"/>
          <w:szCs w:val="16"/>
        </w:rPr>
      </w:pPr>
    </w:p>
    <w:p w14:paraId="1FC5E286" w14:textId="77777777" w:rsidR="006B33B1" w:rsidRDefault="006B33B1">
      <w:pPr>
        <w:spacing w:after="0" w:line="259" w:lineRule="auto"/>
        <w:ind w:left="115" w:right="0"/>
        <w:jc w:val="left"/>
        <w:rPr>
          <w:rFonts w:eastAsia="Calibri" w:cs="Calibri"/>
          <w:sz w:val="16"/>
          <w:szCs w:val="16"/>
        </w:rPr>
      </w:pPr>
    </w:p>
    <w:p w14:paraId="5B5746BE" w14:textId="77777777" w:rsidR="00A222FB" w:rsidRDefault="00A222FB">
      <w:pPr>
        <w:spacing w:after="0" w:line="259" w:lineRule="auto"/>
        <w:ind w:left="115" w:right="0"/>
        <w:jc w:val="left"/>
        <w:rPr>
          <w:rFonts w:eastAsia="Calibri" w:cs="Calibri"/>
          <w:sz w:val="16"/>
          <w:szCs w:val="16"/>
        </w:rPr>
      </w:pPr>
    </w:p>
    <w:p w14:paraId="7F6203FC" w14:textId="77777777" w:rsidR="00A222FB" w:rsidRDefault="00A222FB">
      <w:pPr>
        <w:spacing w:after="0" w:line="259" w:lineRule="auto"/>
        <w:ind w:left="115" w:right="0"/>
        <w:jc w:val="left"/>
        <w:rPr>
          <w:rFonts w:eastAsia="Calibri" w:cs="Calibri"/>
          <w:sz w:val="16"/>
          <w:szCs w:val="16"/>
        </w:rPr>
      </w:pPr>
    </w:p>
    <w:p w14:paraId="1FA42CEF" w14:textId="77777777" w:rsidR="00A222FB" w:rsidRDefault="00A222FB">
      <w:pPr>
        <w:spacing w:after="0" w:line="259" w:lineRule="auto"/>
        <w:ind w:left="115" w:right="0"/>
        <w:jc w:val="left"/>
        <w:rPr>
          <w:rFonts w:eastAsia="Calibri" w:cs="Calibri"/>
          <w:sz w:val="16"/>
          <w:szCs w:val="16"/>
        </w:rPr>
      </w:pPr>
    </w:p>
    <w:p w14:paraId="132DF38E" w14:textId="77777777" w:rsidR="00A222FB" w:rsidRDefault="00A222FB">
      <w:pPr>
        <w:spacing w:after="0" w:line="259" w:lineRule="auto"/>
        <w:ind w:left="115" w:right="0"/>
        <w:jc w:val="left"/>
        <w:rPr>
          <w:rFonts w:eastAsia="Calibri" w:cs="Calibri"/>
          <w:sz w:val="16"/>
          <w:szCs w:val="16"/>
        </w:rPr>
      </w:pPr>
    </w:p>
    <w:p w14:paraId="4E1803F6" w14:textId="77777777" w:rsidR="00A222FB" w:rsidRDefault="00A222FB">
      <w:pPr>
        <w:spacing w:after="0" w:line="259" w:lineRule="auto"/>
        <w:ind w:left="115" w:right="0"/>
        <w:jc w:val="left"/>
        <w:rPr>
          <w:rFonts w:eastAsia="Calibri" w:cs="Calibri"/>
          <w:sz w:val="16"/>
          <w:szCs w:val="16"/>
        </w:rPr>
      </w:pPr>
    </w:p>
    <w:p w14:paraId="52323DD5" w14:textId="77777777" w:rsidR="00A222FB" w:rsidRDefault="00A222FB">
      <w:pPr>
        <w:spacing w:after="0" w:line="259" w:lineRule="auto"/>
        <w:ind w:left="115" w:right="0"/>
        <w:jc w:val="left"/>
        <w:rPr>
          <w:rFonts w:eastAsia="Calibri" w:cs="Calibri"/>
          <w:sz w:val="16"/>
          <w:szCs w:val="16"/>
        </w:rPr>
      </w:pPr>
    </w:p>
    <w:p w14:paraId="442B5F57" w14:textId="77777777" w:rsidR="00A222FB" w:rsidRPr="00A222FB" w:rsidRDefault="00A222FB">
      <w:pPr>
        <w:spacing w:after="0" w:line="259" w:lineRule="auto"/>
        <w:ind w:left="115" w:right="0"/>
        <w:jc w:val="left"/>
        <w:rPr>
          <w:rFonts w:eastAsia="Calibri" w:cs="Calibri"/>
          <w:sz w:val="16"/>
          <w:szCs w:val="16"/>
        </w:rPr>
      </w:pPr>
    </w:p>
    <w:p w14:paraId="37E1A4E8" w14:textId="77777777" w:rsidR="006B33B1" w:rsidRPr="00A222FB" w:rsidRDefault="006B33B1" w:rsidP="00166433">
      <w:pPr>
        <w:spacing w:after="0" w:line="259" w:lineRule="auto"/>
        <w:ind w:left="0" w:right="0" w:firstLine="0"/>
        <w:jc w:val="left"/>
        <w:rPr>
          <w:rFonts w:eastAsia="Calibri" w:cs="Calibri"/>
          <w:sz w:val="16"/>
          <w:szCs w:val="16"/>
        </w:rPr>
      </w:pPr>
    </w:p>
    <w:p w14:paraId="6448EBCD" w14:textId="77777777" w:rsidR="00166433" w:rsidRDefault="00166433" w:rsidP="00166433">
      <w:pPr>
        <w:spacing w:after="0" w:line="259" w:lineRule="auto"/>
        <w:ind w:left="0" w:right="0" w:firstLine="0"/>
        <w:jc w:val="left"/>
        <w:rPr>
          <w:rFonts w:eastAsia="Calibri" w:cs="Calibri"/>
          <w:sz w:val="16"/>
          <w:szCs w:val="16"/>
        </w:rPr>
      </w:pPr>
    </w:p>
    <w:p w14:paraId="25CD033C" w14:textId="77777777" w:rsidR="00A222FB" w:rsidRDefault="00A222FB" w:rsidP="00166433">
      <w:pPr>
        <w:spacing w:after="0" w:line="259" w:lineRule="auto"/>
        <w:ind w:left="0" w:right="0" w:firstLine="0"/>
        <w:jc w:val="left"/>
        <w:rPr>
          <w:rFonts w:eastAsia="Calibri" w:cs="Calibri"/>
          <w:sz w:val="16"/>
          <w:szCs w:val="16"/>
        </w:rPr>
      </w:pPr>
    </w:p>
    <w:p w14:paraId="74F642DA" w14:textId="77777777" w:rsidR="00A222FB" w:rsidRPr="00A222FB" w:rsidRDefault="00A222FB" w:rsidP="00166433">
      <w:pPr>
        <w:spacing w:after="0" w:line="259" w:lineRule="auto"/>
        <w:ind w:left="0" w:right="0" w:firstLine="0"/>
        <w:jc w:val="left"/>
        <w:rPr>
          <w:rFonts w:eastAsia="Calibri" w:cs="Calibri"/>
          <w:sz w:val="16"/>
          <w:szCs w:val="16"/>
        </w:rPr>
      </w:pPr>
    </w:p>
    <w:p w14:paraId="3F4EB2E9" w14:textId="4BDEA80C" w:rsidR="000E48E3" w:rsidRPr="00A222FB" w:rsidRDefault="00E10B89">
      <w:pPr>
        <w:spacing w:after="0" w:line="259" w:lineRule="auto"/>
        <w:ind w:left="115" w:right="0"/>
        <w:jc w:val="left"/>
        <w:rPr>
          <w:sz w:val="16"/>
          <w:szCs w:val="16"/>
        </w:rPr>
      </w:pPr>
      <w:r w:rsidRPr="00A222FB">
        <w:rPr>
          <w:rFonts w:eastAsia="Calibri" w:cs="Calibri"/>
          <w:sz w:val="16"/>
          <w:szCs w:val="16"/>
        </w:rPr>
        <w:lastRenderedPageBreak/>
        <w:t xml:space="preserve">Planning duty 3: Information </w:t>
      </w:r>
    </w:p>
    <w:p w14:paraId="49325B60" w14:textId="77777777" w:rsidR="000E48E3" w:rsidRPr="00A222FB" w:rsidRDefault="00E10B89">
      <w:pPr>
        <w:spacing w:after="0" w:line="259" w:lineRule="auto"/>
        <w:ind w:left="0" w:right="0" w:firstLine="0"/>
        <w:jc w:val="left"/>
        <w:rPr>
          <w:sz w:val="16"/>
          <w:szCs w:val="16"/>
        </w:rPr>
      </w:pPr>
      <w:r w:rsidRPr="00A222FB">
        <w:rPr>
          <w:rFonts w:eastAsia="Calibri" w:cs="Calibri"/>
          <w:sz w:val="16"/>
          <w:szCs w:val="16"/>
        </w:rPr>
        <w:t xml:space="preserve"> </w:t>
      </w:r>
    </w:p>
    <w:p w14:paraId="2BE85DB3" w14:textId="77777777" w:rsidR="000E48E3" w:rsidRPr="00A222FB" w:rsidRDefault="00E10B89">
      <w:pPr>
        <w:spacing w:after="0" w:line="259" w:lineRule="auto"/>
        <w:ind w:left="0" w:right="0" w:firstLine="0"/>
        <w:jc w:val="left"/>
        <w:rPr>
          <w:sz w:val="16"/>
          <w:szCs w:val="16"/>
        </w:rPr>
      </w:pPr>
      <w:r w:rsidRPr="00A222FB">
        <w:rPr>
          <w:rFonts w:eastAsia="Calibri" w:cs="Calibri"/>
          <w:sz w:val="16"/>
          <w:szCs w:val="16"/>
        </w:rPr>
        <w:t xml:space="preserve"> </w:t>
      </w:r>
    </w:p>
    <w:p w14:paraId="0C5F5E1E" w14:textId="77777777" w:rsidR="000E48E3" w:rsidRPr="00A222FB" w:rsidRDefault="00E10B89">
      <w:pPr>
        <w:spacing w:after="0" w:line="259" w:lineRule="auto"/>
        <w:ind w:left="0" w:right="0" w:firstLine="0"/>
        <w:jc w:val="left"/>
        <w:rPr>
          <w:sz w:val="16"/>
          <w:szCs w:val="16"/>
        </w:rPr>
      </w:pPr>
      <w:r w:rsidRPr="00A222FB">
        <w:rPr>
          <w:rFonts w:eastAsia="Calibri" w:cs="Calibri"/>
          <w:sz w:val="16"/>
          <w:szCs w:val="16"/>
        </w:rPr>
        <w:t xml:space="preserve"> </w:t>
      </w:r>
    </w:p>
    <w:tbl>
      <w:tblPr>
        <w:tblStyle w:val="TableGrid"/>
        <w:tblW w:w="8997" w:type="dxa"/>
        <w:tblInd w:w="128" w:type="dxa"/>
        <w:tblCellMar>
          <w:top w:w="6" w:type="dxa"/>
          <w:right w:w="70" w:type="dxa"/>
        </w:tblCellMar>
        <w:tblLook w:val="04A0" w:firstRow="1" w:lastRow="0" w:firstColumn="1" w:lastColumn="0" w:noHBand="0" w:noVBand="1"/>
      </w:tblPr>
      <w:tblGrid>
        <w:gridCol w:w="1127"/>
        <w:gridCol w:w="1564"/>
        <w:gridCol w:w="1514"/>
        <w:gridCol w:w="1296"/>
        <w:gridCol w:w="1532"/>
        <w:gridCol w:w="1964"/>
      </w:tblGrid>
      <w:tr w:rsidR="000E48E3" w:rsidRPr="00A222FB" w14:paraId="5DBB39FE" w14:textId="77777777">
        <w:trPr>
          <w:trHeight w:val="407"/>
        </w:trPr>
        <w:tc>
          <w:tcPr>
            <w:tcW w:w="1126" w:type="dxa"/>
            <w:tcBorders>
              <w:top w:val="nil"/>
              <w:left w:val="nil"/>
              <w:bottom w:val="single" w:sz="4" w:space="0" w:color="000000"/>
              <w:right w:val="single" w:sz="4" w:space="0" w:color="000000"/>
            </w:tcBorders>
          </w:tcPr>
          <w:p w14:paraId="41AA6051" w14:textId="77777777" w:rsidR="000E48E3" w:rsidRPr="00A222FB" w:rsidRDefault="00E10B89">
            <w:pPr>
              <w:spacing w:after="0" w:line="259" w:lineRule="auto"/>
              <w:ind w:left="-1" w:right="0" w:firstLine="0"/>
              <w:jc w:val="left"/>
              <w:rPr>
                <w:sz w:val="16"/>
                <w:szCs w:val="16"/>
              </w:rPr>
            </w:pPr>
            <w:r w:rsidRPr="00A222FB">
              <w:rPr>
                <w:rFonts w:eastAsia="Times New Roman" w:cs="Times New Roman"/>
                <w:sz w:val="16"/>
                <w:szCs w:val="16"/>
              </w:rPr>
              <w:t xml:space="preserve"> </w:t>
            </w:r>
          </w:p>
        </w:tc>
        <w:tc>
          <w:tcPr>
            <w:tcW w:w="1564" w:type="dxa"/>
            <w:tcBorders>
              <w:top w:val="single" w:sz="4" w:space="0" w:color="000000"/>
              <w:left w:val="single" w:sz="4" w:space="0" w:color="000000"/>
              <w:bottom w:val="single" w:sz="4" w:space="0" w:color="000000"/>
              <w:right w:val="single" w:sz="4" w:space="0" w:color="000000"/>
            </w:tcBorders>
            <w:shd w:val="clear" w:color="auto" w:fill="C00000"/>
          </w:tcPr>
          <w:p w14:paraId="403DDED7" w14:textId="77777777" w:rsidR="000E48E3" w:rsidRPr="00A222FB" w:rsidRDefault="00E10B89">
            <w:pPr>
              <w:spacing w:after="0" w:line="259" w:lineRule="auto"/>
              <w:ind w:left="79" w:right="0" w:firstLine="0"/>
              <w:jc w:val="center"/>
              <w:rPr>
                <w:sz w:val="16"/>
                <w:szCs w:val="16"/>
              </w:rPr>
            </w:pPr>
            <w:r w:rsidRPr="00A222FB">
              <w:rPr>
                <w:rFonts w:eastAsia="Calibri" w:cs="Calibri"/>
                <w:b/>
                <w:color w:val="FFFFFF"/>
                <w:sz w:val="16"/>
                <w:szCs w:val="16"/>
              </w:rPr>
              <w:t xml:space="preserve">Issue </w:t>
            </w:r>
          </w:p>
        </w:tc>
        <w:tc>
          <w:tcPr>
            <w:tcW w:w="1514" w:type="dxa"/>
            <w:tcBorders>
              <w:top w:val="single" w:sz="4" w:space="0" w:color="000000"/>
              <w:left w:val="single" w:sz="4" w:space="0" w:color="000000"/>
              <w:bottom w:val="single" w:sz="4" w:space="0" w:color="000000"/>
              <w:right w:val="single" w:sz="4" w:space="0" w:color="000000"/>
            </w:tcBorders>
            <w:shd w:val="clear" w:color="auto" w:fill="C00000"/>
          </w:tcPr>
          <w:p w14:paraId="209AA8A9" w14:textId="77777777" w:rsidR="000E48E3" w:rsidRPr="00A222FB" w:rsidRDefault="00E10B89">
            <w:pPr>
              <w:spacing w:after="0" w:line="259" w:lineRule="auto"/>
              <w:ind w:left="63" w:right="0" w:firstLine="0"/>
              <w:jc w:val="center"/>
              <w:rPr>
                <w:sz w:val="16"/>
                <w:szCs w:val="16"/>
              </w:rPr>
            </w:pPr>
            <w:r w:rsidRPr="00A222FB">
              <w:rPr>
                <w:rFonts w:eastAsia="Calibri" w:cs="Calibri"/>
                <w:b/>
                <w:color w:val="FFFFFF"/>
                <w:sz w:val="16"/>
                <w:szCs w:val="16"/>
              </w:rPr>
              <w:t xml:space="preserve">What </w:t>
            </w:r>
          </w:p>
        </w:tc>
        <w:tc>
          <w:tcPr>
            <w:tcW w:w="1296" w:type="dxa"/>
            <w:tcBorders>
              <w:top w:val="single" w:sz="4" w:space="0" w:color="000000"/>
              <w:left w:val="single" w:sz="4" w:space="0" w:color="000000"/>
              <w:bottom w:val="single" w:sz="4" w:space="0" w:color="000000"/>
              <w:right w:val="single" w:sz="4" w:space="0" w:color="000000"/>
            </w:tcBorders>
            <w:shd w:val="clear" w:color="auto" w:fill="C00000"/>
          </w:tcPr>
          <w:p w14:paraId="68452AF7" w14:textId="77777777" w:rsidR="000E48E3" w:rsidRPr="00A222FB" w:rsidRDefault="00E10B89">
            <w:pPr>
              <w:spacing w:after="0" w:line="259" w:lineRule="auto"/>
              <w:ind w:left="74" w:right="0" w:firstLine="0"/>
              <w:jc w:val="center"/>
              <w:rPr>
                <w:sz w:val="16"/>
                <w:szCs w:val="16"/>
              </w:rPr>
            </w:pPr>
            <w:r w:rsidRPr="00A222FB">
              <w:rPr>
                <w:rFonts w:eastAsia="Calibri" w:cs="Calibri"/>
                <w:b/>
                <w:color w:val="FFFFFF"/>
                <w:sz w:val="16"/>
                <w:szCs w:val="16"/>
              </w:rPr>
              <w:t xml:space="preserve">Who </w:t>
            </w:r>
          </w:p>
        </w:tc>
        <w:tc>
          <w:tcPr>
            <w:tcW w:w="1532" w:type="dxa"/>
            <w:tcBorders>
              <w:top w:val="single" w:sz="4" w:space="0" w:color="000000"/>
              <w:left w:val="single" w:sz="4" w:space="0" w:color="000000"/>
              <w:bottom w:val="single" w:sz="4" w:space="0" w:color="000000"/>
              <w:right w:val="single" w:sz="4" w:space="0" w:color="000000"/>
            </w:tcBorders>
            <w:shd w:val="clear" w:color="auto" w:fill="C00000"/>
          </w:tcPr>
          <w:p w14:paraId="408E4230" w14:textId="77777777" w:rsidR="000E48E3" w:rsidRPr="00A222FB" w:rsidRDefault="00E10B89">
            <w:pPr>
              <w:spacing w:after="0" w:line="259" w:lineRule="auto"/>
              <w:ind w:left="70" w:right="0" w:firstLine="0"/>
              <w:jc w:val="center"/>
              <w:rPr>
                <w:sz w:val="16"/>
                <w:szCs w:val="16"/>
              </w:rPr>
            </w:pPr>
            <w:r w:rsidRPr="00A222FB">
              <w:rPr>
                <w:rFonts w:eastAsia="Calibri" w:cs="Calibri"/>
                <w:b/>
                <w:color w:val="FFFFFF"/>
                <w:sz w:val="16"/>
                <w:szCs w:val="16"/>
              </w:rPr>
              <w:t xml:space="preserve">Outcome </w:t>
            </w:r>
          </w:p>
        </w:tc>
        <w:tc>
          <w:tcPr>
            <w:tcW w:w="1964" w:type="dxa"/>
            <w:tcBorders>
              <w:top w:val="single" w:sz="4" w:space="0" w:color="000000"/>
              <w:left w:val="single" w:sz="4" w:space="0" w:color="000000"/>
              <w:bottom w:val="single" w:sz="4" w:space="0" w:color="000000"/>
              <w:right w:val="single" w:sz="4" w:space="0" w:color="000000"/>
            </w:tcBorders>
            <w:shd w:val="clear" w:color="auto" w:fill="C00000"/>
          </w:tcPr>
          <w:p w14:paraId="2C8DF9F7" w14:textId="77777777" w:rsidR="000E48E3" w:rsidRPr="00A222FB" w:rsidRDefault="00E10B89">
            <w:pPr>
              <w:spacing w:after="0" w:line="259" w:lineRule="auto"/>
              <w:ind w:left="113" w:right="0" w:firstLine="0"/>
              <w:jc w:val="left"/>
              <w:rPr>
                <w:sz w:val="16"/>
                <w:szCs w:val="16"/>
              </w:rPr>
            </w:pPr>
            <w:r w:rsidRPr="00A222FB">
              <w:rPr>
                <w:rFonts w:eastAsia="Calibri" w:cs="Calibri"/>
                <w:b/>
                <w:color w:val="FFFFFF"/>
                <w:sz w:val="16"/>
                <w:szCs w:val="16"/>
              </w:rPr>
              <w:t xml:space="preserve">Review/Comments </w:t>
            </w:r>
          </w:p>
        </w:tc>
      </w:tr>
      <w:tr w:rsidR="000E48E3" w:rsidRPr="00A222FB" w14:paraId="1F63C6B2" w14:textId="77777777" w:rsidTr="00A222FB">
        <w:trPr>
          <w:trHeight w:val="1703"/>
        </w:trPr>
        <w:tc>
          <w:tcPr>
            <w:tcW w:w="1126" w:type="dxa"/>
            <w:vMerge w:val="restart"/>
            <w:tcBorders>
              <w:top w:val="single" w:sz="4" w:space="0" w:color="000000"/>
              <w:left w:val="single" w:sz="4" w:space="0" w:color="000000"/>
              <w:bottom w:val="single" w:sz="4" w:space="0" w:color="000000"/>
              <w:right w:val="single" w:sz="4" w:space="0" w:color="000000"/>
            </w:tcBorders>
            <w:shd w:val="clear" w:color="auto" w:fill="C00000"/>
          </w:tcPr>
          <w:p w14:paraId="72ACA721"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64947F5E"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2FE72605"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51AA64BC"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10E74EC0"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14C4D60C"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5E5449F9" w14:textId="77777777" w:rsidR="000E48E3" w:rsidRPr="00A222FB" w:rsidRDefault="00E10B89">
            <w:pPr>
              <w:spacing w:after="115" w:line="259" w:lineRule="auto"/>
              <w:ind w:left="4" w:right="0" w:firstLine="0"/>
              <w:jc w:val="left"/>
              <w:rPr>
                <w:sz w:val="16"/>
                <w:szCs w:val="16"/>
              </w:rPr>
            </w:pPr>
            <w:r w:rsidRPr="00A222FB">
              <w:rPr>
                <w:rFonts w:eastAsia="Calibri" w:cs="Calibri"/>
                <w:color w:val="FFFFFF"/>
                <w:sz w:val="16"/>
                <w:szCs w:val="16"/>
              </w:rPr>
              <w:t xml:space="preserve"> </w:t>
            </w:r>
          </w:p>
          <w:p w14:paraId="62A6B776" w14:textId="77777777" w:rsidR="000E48E3" w:rsidRPr="00A222FB" w:rsidRDefault="00E10B89">
            <w:pPr>
              <w:spacing w:after="0" w:line="259" w:lineRule="auto"/>
              <w:ind w:left="100" w:right="1" w:firstLine="0"/>
              <w:jc w:val="center"/>
              <w:rPr>
                <w:sz w:val="16"/>
                <w:szCs w:val="16"/>
              </w:rPr>
            </w:pPr>
            <w:r w:rsidRPr="00A222FB">
              <w:rPr>
                <w:rFonts w:eastAsia="Calibri" w:cs="Calibri"/>
                <w:b/>
                <w:color w:val="FFFFFF"/>
                <w:sz w:val="16"/>
                <w:szCs w:val="16"/>
              </w:rPr>
              <w:t xml:space="preserve">Short term </w:t>
            </w:r>
          </w:p>
        </w:tc>
        <w:tc>
          <w:tcPr>
            <w:tcW w:w="1564" w:type="dxa"/>
            <w:tcBorders>
              <w:top w:val="single" w:sz="4" w:space="0" w:color="000000"/>
              <w:left w:val="single" w:sz="4" w:space="0" w:color="000000"/>
              <w:bottom w:val="single" w:sz="4" w:space="0" w:color="000000"/>
              <w:right w:val="single" w:sz="4" w:space="0" w:color="000000"/>
            </w:tcBorders>
          </w:tcPr>
          <w:p w14:paraId="30D91A30" w14:textId="77777777" w:rsidR="000E48E3" w:rsidRPr="00A222FB" w:rsidRDefault="00E10B89" w:rsidP="006B33B1">
            <w:pPr>
              <w:spacing w:after="0" w:line="239" w:lineRule="auto"/>
              <w:ind w:left="114" w:right="0" w:firstLine="0"/>
              <w:jc w:val="left"/>
              <w:rPr>
                <w:sz w:val="16"/>
                <w:szCs w:val="16"/>
              </w:rPr>
            </w:pPr>
            <w:r w:rsidRPr="00A222FB">
              <w:rPr>
                <w:rFonts w:eastAsia="Calibri" w:cs="Calibri"/>
                <w:sz w:val="16"/>
                <w:szCs w:val="16"/>
              </w:rPr>
              <w:t xml:space="preserve">Do management </w:t>
            </w:r>
          </w:p>
          <w:p w14:paraId="13CE61A2" w14:textId="77777777" w:rsidR="000E48E3" w:rsidRPr="00A222FB" w:rsidRDefault="00E10B89" w:rsidP="006B33B1">
            <w:pPr>
              <w:spacing w:after="0" w:line="259" w:lineRule="auto"/>
              <w:ind w:left="114" w:right="80" w:firstLine="0"/>
              <w:jc w:val="left"/>
              <w:rPr>
                <w:sz w:val="16"/>
                <w:szCs w:val="16"/>
              </w:rPr>
            </w:pPr>
            <w:r w:rsidRPr="00A222FB">
              <w:rPr>
                <w:rFonts w:eastAsia="Calibri" w:cs="Calibri"/>
                <w:sz w:val="16"/>
                <w:szCs w:val="16"/>
              </w:rPr>
              <w:t xml:space="preserve">and staff know whether school information is accessible or not </w:t>
            </w:r>
          </w:p>
        </w:tc>
        <w:tc>
          <w:tcPr>
            <w:tcW w:w="1514" w:type="dxa"/>
            <w:tcBorders>
              <w:top w:val="single" w:sz="4" w:space="0" w:color="000000"/>
              <w:left w:val="single" w:sz="4" w:space="0" w:color="000000"/>
              <w:bottom w:val="single" w:sz="4" w:space="0" w:color="000000"/>
              <w:right w:val="single" w:sz="4" w:space="0" w:color="000000"/>
            </w:tcBorders>
          </w:tcPr>
          <w:p w14:paraId="6F842E2F"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CECB2F7"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5F9A8B2A" w14:textId="77777777" w:rsidR="000E48E3" w:rsidRPr="00A222FB" w:rsidRDefault="00E10B89" w:rsidP="006B33B1">
            <w:pPr>
              <w:spacing w:after="0" w:line="259" w:lineRule="auto"/>
              <w:ind w:left="113" w:right="245" w:firstLine="0"/>
              <w:jc w:val="left"/>
              <w:rPr>
                <w:sz w:val="16"/>
                <w:szCs w:val="16"/>
              </w:rPr>
            </w:pPr>
            <w:r w:rsidRPr="00A222FB">
              <w:rPr>
                <w:rFonts w:eastAsia="Calibri" w:cs="Calibri"/>
                <w:sz w:val="16"/>
                <w:szCs w:val="16"/>
              </w:rPr>
              <w:t xml:space="preserve">Audit of information and delivery procedures </w:t>
            </w:r>
          </w:p>
        </w:tc>
        <w:tc>
          <w:tcPr>
            <w:tcW w:w="1296" w:type="dxa"/>
            <w:tcBorders>
              <w:top w:val="single" w:sz="4" w:space="0" w:color="000000"/>
              <w:left w:val="single" w:sz="4" w:space="0" w:color="000000"/>
              <w:bottom w:val="single" w:sz="4" w:space="0" w:color="000000"/>
              <w:right w:val="single" w:sz="4" w:space="0" w:color="000000"/>
            </w:tcBorders>
          </w:tcPr>
          <w:p w14:paraId="46D9B781"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2961A343"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21C0FB30"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03711C9C" w14:textId="2572CC81"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SEN</w:t>
            </w:r>
            <w:r w:rsidR="00A222FB">
              <w:rPr>
                <w:rFonts w:eastAsia="Calibri" w:cs="Calibri"/>
                <w:sz w:val="16"/>
                <w:szCs w:val="16"/>
              </w:rPr>
              <w:t>D</w:t>
            </w:r>
            <w:r w:rsidRPr="00A222FB">
              <w:rPr>
                <w:rFonts w:eastAsia="Calibri" w:cs="Calibri"/>
                <w:sz w:val="16"/>
                <w:szCs w:val="16"/>
              </w:rPr>
              <w:t>C</w:t>
            </w:r>
            <w:r w:rsidR="00A222FB">
              <w:rPr>
                <w:rFonts w:eastAsia="Calibri" w:cs="Calibri"/>
                <w:sz w:val="16"/>
                <w:szCs w:val="16"/>
              </w:rPr>
              <w:t>o</w:t>
            </w:r>
            <w:r w:rsidRPr="00A222FB">
              <w:rPr>
                <w:rFonts w:eastAsia="Calibri" w:cs="Calibri"/>
                <w:sz w:val="16"/>
                <w:szCs w:val="16"/>
              </w:rPr>
              <w:t xml:space="preserve">, ICT manager </w:t>
            </w:r>
          </w:p>
        </w:tc>
        <w:tc>
          <w:tcPr>
            <w:tcW w:w="1532" w:type="dxa"/>
            <w:tcBorders>
              <w:top w:val="single" w:sz="4" w:space="0" w:color="000000"/>
              <w:left w:val="single" w:sz="4" w:space="0" w:color="000000"/>
              <w:bottom w:val="single" w:sz="4" w:space="0" w:color="000000"/>
              <w:right w:val="single" w:sz="4" w:space="0" w:color="000000"/>
            </w:tcBorders>
            <w:vAlign w:val="center"/>
          </w:tcPr>
          <w:p w14:paraId="25633AAE"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School is aware of accessibility gaps to its information delivery procedures </w:t>
            </w:r>
          </w:p>
        </w:tc>
        <w:tc>
          <w:tcPr>
            <w:tcW w:w="1964" w:type="dxa"/>
            <w:tcBorders>
              <w:top w:val="single" w:sz="4" w:space="0" w:color="000000"/>
              <w:left w:val="single" w:sz="4" w:space="0" w:color="000000"/>
              <w:bottom w:val="single" w:sz="4" w:space="0" w:color="000000"/>
              <w:right w:val="single" w:sz="4" w:space="0" w:color="000000"/>
            </w:tcBorders>
          </w:tcPr>
          <w:p w14:paraId="3D19137E" w14:textId="77777777" w:rsidR="000E48E3" w:rsidRPr="00A222FB" w:rsidRDefault="00E10B89" w:rsidP="006B33B1">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 xml:space="preserve"> </w:t>
            </w:r>
          </w:p>
          <w:p w14:paraId="6ACEECEA" w14:textId="0D2D0D6D" w:rsidR="00A222FB" w:rsidRPr="00A222FB" w:rsidRDefault="00A222FB" w:rsidP="006B33B1">
            <w:pPr>
              <w:spacing w:after="0" w:line="259" w:lineRule="auto"/>
              <w:ind w:left="5" w:right="0" w:firstLine="0"/>
              <w:jc w:val="left"/>
              <w:rPr>
                <w:sz w:val="16"/>
                <w:szCs w:val="16"/>
              </w:rPr>
            </w:pPr>
            <w:r w:rsidRPr="00A222FB">
              <w:rPr>
                <w:rFonts w:eastAsia="Times New Roman" w:cs="Times New Roman"/>
                <w:sz w:val="16"/>
                <w:szCs w:val="16"/>
              </w:rPr>
              <w:t xml:space="preserve">SEND information report, Local offer and SEND policy is published on school website and reviewed annually. </w:t>
            </w:r>
          </w:p>
        </w:tc>
      </w:tr>
      <w:tr w:rsidR="000E48E3" w:rsidRPr="00A222FB" w14:paraId="173A85D4" w14:textId="77777777" w:rsidTr="00A222FB">
        <w:trPr>
          <w:trHeight w:val="1790"/>
        </w:trPr>
        <w:tc>
          <w:tcPr>
            <w:tcW w:w="0" w:type="auto"/>
            <w:vMerge/>
            <w:tcBorders>
              <w:top w:val="nil"/>
              <w:left w:val="single" w:sz="4" w:space="0" w:color="000000"/>
              <w:bottom w:val="single" w:sz="4" w:space="0" w:color="000000"/>
              <w:right w:val="single" w:sz="4" w:space="0" w:color="000000"/>
            </w:tcBorders>
          </w:tcPr>
          <w:p w14:paraId="51CA4D8A" w14:textId="77777777" w:rsidR="000E48E3" w:rsidRPr="00A222FB" w:rsidRDefault="000E48E3">
            <w:pPr>
              <w:spacing w:after="160" w:line="259" w:lineRule="auto"/>
              <w:ind w:left="0" w:right="0" w:firstLine="0"/>
              <w:jc w:val="left"/>
              <w:rPr>
                <w:sz w:val="16"/>
                <w:szCs w:val="16"/>
              </w:rPr>
            </w:pPr>
          </w:p>
        </w:tc>
        <w:tc>
          <w:tcPr>
            <w:tcW w:w="1564" w:type="dxa"/>
            <w:tcBorders>
              <w:top w:val="single" w:sz="4" w:space="0" w:color="000000"/>
              <w:left w:val="single" w:sz="4" w:space="0" w:color="000000"/>
              <w:bottom w:val="single" w:sz="4" w:space="0" w:color="000000"/>
              <w:right w:val="single" w:sz="4" w:space="0" w:color="000000"/>
            </w:tcBorders>
          </w:tcPr>
          <w:p w14:paraId="590D8DC9"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78052C03"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797660AE" w14:textId="77777777" w:rsidR="000E48E3" w:rsidRPr="00A222FB" w:rsidRDefault="00E10B89" w:rsidP="006B33B1">
            <w:pPr>
              <w:spacing w:after="0" w:line="259" w:lineRule="auto"/>
              <w:ind w:left="114" w:right="194" w:firstLine="0"/>
              <w:jc w:val="left"/>
              <w:rPr>
                <w:sz w:val="16"/>
                <w:szCs w:val="16"/>
              </w:rPr>
            </w:pPr>
            <w:r w:rsidRPr="00A222FB">
              <w:rPr>
                <w:rFonts w:eastAsia="Calibri" w:cs="Calibri"/>
                <w:sz w:val="16"/>
                <w:szCs w:val="16"/>
              </w:rPr>
              <w:t xml:space="preserve">Does School know how to make written information accessible </w:t>
            </w:r>
          </w:p>
        </w:tc>
        <w:tc>
          <w:tcPr>
            <w:tcW w:w="1514" w:type="dxa"/>
            <w:tcBorders>
              <w:top w:val="single" w:sz="4" w:space="0" w:color="000000"/>
              <w:left w:val="single" w:sz="4" w:space="0" w:color="000000"/>
              <w:bottom w:val="single" w:sz="4" w:space="0" w:color="000000"/>
              <w:right w:val="single" w:sz="4" w:space="0" w:color="000000"/>
            </w:tcBorders>
          </w:tcPr>
          <w:p w14:paraId="4D67DB23" w14:textId="77777777" w:rsidR="000E48E3" w:rsidRPr="00A222FB" w:rsidRDefault="00E10B89" w:rsidP="006B33B1">
            <w:pPr>
              <w:spacing w:after="83" w:line="259" w:lineRule="auto"/>
              <w:ind w:left="5" w:right="0" w:firstLine="0"/>
              <w:jc w:val="left"/>
              <w:rPr>
                <w:sz w:val="16"/>
                <w:szCs w:val="16"/>
              </w:rPr>
            </w:pPr>
            <w:r w:rsidRPr="00A222FB">
              <w:rPr>
                <w:rFonts w:eastAsia="Calibri" w:cs="Calibri"/>
                <w:sz w:val="16"/>
                <w:szCs w:val="16"/>
              </w:rPr>
              <w:t xml:space="preserve"> </w:t>
            </w:r>
          </w:p>
          <w:p w14:paraId="244EA52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7822C865" w14:textId="77777777" w:rsidR="000E48E3" w:rsidRPr="00A222FB" w:rsidRDefault="00E10B89" w:rsidP="006B33B1">
            <w:pPr>
              <w:spacing w:after="0" w:line="259" w:lineRule="auto"/>
              <w:ind w:left="113" w:right="123" w:firstLine="0"/>
              <w:jc w:val="left"/>
              <w:rPr>
                <w:sz w:val="16"/>
                <w:szCs w:val="16"/>
              </w:rPr>
            </w:pPr>
            <w:r w:rsidRPr="00A222FB">
              <w:rPr>
                <w:rFonts w:eastAsia="Calibri" w:cs="Calibri"/>
                <w:sz w:val="16"/>
                <w:szCs w:val="16"/>
              </w:rPr>
              <w:t xml:space="preserve">Schools seeks advice from external advisors </w:t>
            </w:r>
          </w:p>
        </w:tc>
        <w:tc>
          <w:tcPr>
            <w:tcW w:w="1296" w:type="dxa"/>
            <w:tcBorders>
              <w:top w:val="single" w:sz="4" w:space="0" w:color="000000"/>
              <w:left w:val="single" w:sz="4" w:space="0" w:color="000000"/>
              <w:bottom w:val="single" w:sz="4" w:space="0" w:color="000000"/>
              <w:right w:val="single" w:sz="4" w:space="0" w:color="000000"/>
            </w:tcBorders>
          </w:tcPr>
          <w:p w14:paraId="696EB4DD"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571D6AF5"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E9D2FB1"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0F3B685A"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751F105F" w14:textId="4271BD85"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SEN</w:t>
            </w:r>
            <w:r w:rsidR="00A222FB">
              <w:rPr>
                <w:rFonts w:eastAsia="Calibri" w:cs="Calibri"/>
                <w:sz w:val="16"/>
                <w:szCs w:val="16"/>
              </w:rPr>
              <w:t>D</w:t>
            </w:r>
            <w:r w:rsidRPr="00A222FB">
              <w:rPr>
                <w:rFonts w:eastAsia="Calibri" w:cs="Calibri"/>
                <w:sz w:val="16"/>
                <w:szCs w:val="16"/>
              </w:rPr>
              <w:t>C</w:t>
            </w:r>
            <w:r w:rsidR="00A222FB">
              <w:rPr>
                <w:rFonts w:eastAsia="Calibri" w:cs="Calibri"/>
                <w:sz w:val="16"/>
                <w:szCs w:val="16"/>
              </w:rPr>
              <w:t>o</w:t>
            </w:r>
            <w:r w:rsidRPr="00A222FB">
              <w:rPr>
                <w:rFonts w:eastAsia="Calibri" w:cs="Calibri"/>
                <w:sz w:val="16"/>
                <w:szCs w:val="16"/>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43C3F7E2" w14:textId="77777777" w:rsidR="000E48E3" w:rsidRPr="00A222FB" w:rsidRDefault="00E10B89" w:rsidP="006B33B1">
            <w:pPr>
              <w:spacing w:after="0" w:line="259" w:lineRule="auto"/>
              <w:ind w:left="113" w:right="120" w:firstLine="0"/>
              <w:jc w:val="left"/>
              <w:rPr>
                <w:sz w:val="16"/>
                <w:szCs w:val="16"/>
              </w:rPr>
            </w:pPr>
            <w:r w:rsidRPr="00A222FB">
              <w:rPr>
                <w:rFonts w:eastAsia="Calibri" w:cs="Calibri"/>
                <w:sz w:val="16"/>
                <w:szCs w:val="16"/>
              </w:rPr>
              <w:t xml:space="preserve">School is aware of local services for converting written information into alternative formats </w:t>
            </w:r>
          </w:p>
        </w:tc>
        <w:tc>
          <w:tcPr>
            <w:tcW w:w="1964" w:type="dxa"/>
            <w:tcBorders>
              <w:top w:val="single" w:sz="4" w:space="0" w:color="000000"/>
              <w:left w:val="single" w:sz="4" w:space="0" w:color="000000"/>
              <w:bottom w:val="single" w:sz="4" w:space="0" w:color="000000"/>
              <w:right w:val="single" w:sz="4" w:space="0" w:color="000000"/>
            </w:tcBorders>
          </w:tcPr>
          <w:p w14:paraId="73633CEB" w14:textId="77777777" w:rsidR="000E48E3" w:rsidRPr="00A222FB" w:rsidRDefault="00E10B89" w:rsidP="006B33B1">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 xml:space="preserve"> </w:t>
            </w:r>
          </w:p>
          <w:p w14:paraId="50097E2E" w14:textId="55610D89" w:rsidR="00166433" w:rsidRPr="00A222FB" w:rsidRDefault="00166433" w:rsidP="006B33B1">
            <w:pPr>
              <w:spacing w:after="0" w:line="259" w:lineRule="auto"/>
              <w:ind w:left="5" w:right="0" w:firstLine="0"/>
              <w:jc w:val="left"/>
              <w:rPr>
                <w:sz w:val="16"/>
                <w:szCs w:val="16"/>
              </w:rPr>
            </w:pPr>
            <w:r w:rsidRPr="00A222FB">
              <w:rPr>
                <w:rFonts w:eastAsia="Times New Roman" w:cs="Times New Roman"/>
                <w:sz w:val="16"/>
                <w:szCs w:val="16"/>
              </w:rPr>
              <w:t xml:space="preserve">School website is compliant with </w:t>
            </w:r>
            <w:r w:rsidR="00A222FB">
              <w:rPr>
                <w:rFonts w:eastAsia="Times New Roman" w:cs="Times New Roman"/>
                <w:sz w:val="16"/>
                <w:szCs w:val="16"/>
              </w:rPr>
              <w:t>Ofsted and legal requirements.</w:t>
            </w:r>
          </w:p>
        </w:tc>
      </w:tr>
      <w:tr w:rsidR="000E48E3" w:rsidRPr="00A222FB" w14:paraId="6653B0E3" w14:textId="77777777" w:rsidTr="00A222FB">
        <w:trPr>
          <w:trHeight w:val="2560"/>
        </w:trPr>
        <w:tc>
          <w:tcPr>
            <w:tcW w:w="1126" w:type="dxa"/>
            <w:tcBorders>
              <w:top w:val="single" w:sz="4" w:space="0" w:color="000000"/>
              <w:left w:val="single" w:sz="4" w:space="0" w:color="000000"/>
              <w:bottom w:val="single" w:sz="4" w:space="0" w:color="000000"/>
              <w:right w:val="single" w:sz="4" w:space="0" w:color="000000"/>
            </w:tcBorders>
            <w:shd w:val="clear" w:color="auto" w:fill="C00000"/>
          </w:tcPr>
          <w:p w14:paraId="3B2CC4B2"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3F82C0B9"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16284DCE"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233D8E16"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0B80A8F4"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61DE4CA4"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282F0BAB" w14:textId="77777777" w:rsidR="000E48E3" w:rsidRPr="00A222FB" w:rsidRDefault="00E10B89">
            <w:pPr>
              <w:spacing w:after="0" w:line="259" w:lineRule="auto"/>
              <w:ind w:left="0" w:right="0" w:firstLine="0"/>
              <w:jc w:val="center"/>
              <w:rPr>
                <w:sz w:val="16"/>
                <w:szCs w:val="16"/>
              </w:rPr>
            </w:pPr>
            <w:r w:rsidRPr="00A222FB">
              <w:rPr>
                <w:rFonts w:eastAsia="Calibri" w:cs="Calibri"/>
                <w:b/>
                <w:color w:val="FFFFFF"/>
                <w:sz w:val="16"/>
                <w:szCs w:val="16"/>
              </w:rPr>
              <w:t xml:space="preserve">Medium term </w:t>
            </w:r>
          </w:p>
        </w:tc>
        <w:tc>
          <w:tcPr>
            <w:tcW w:w="1564" w:type="dxa"/>
            <w:tcBorders>
              <w:top w:val="single" w:sz="4" w:space="0" w:color="000000"/>
              <w:left w:val="single" w:sz="4" w:space="0" w:color="000000"/>
              <w:bottom w:val="single" w:sz="4" w:space="0" w:color="000000"/>
              <w:right w:val="single" w:sz="4" w:space="0" w:color="000000"/>
            </w:tcBorders>
          </w:tcPr>
          <w:p w14:paraId="2FDF5BAA"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26CC599B"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089668C7"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0D3E4920" w14:textId="77777777" w:rsidR="000E48E3" w:rsidRPr="00A222FB" w:rsidRDefault="00E10B89" w:rsidP="006B33B1">
            <w:pPr>
              <w:spacing w:after="0" w:line="259" w:lineRule="auto"/>
              <w:ind w:left="6" w:right="0" w:firstLine="0"/>
              <w:jc w:val="left"/>
              <w:rPr>
                <w:sz w:val="16"/>
                <w:szCs w:val="16"/>
              </w:rPr>
            </w:pPr>
            <w:r w:rsidRPr="00A222FB">
              <w:rPr>
                <w:rFonts w:eastAsia="Calibri" w:cs="Calibri"/>
                <w:sz w:val="16"/>
                <w:szCs w:val="16"/>
              </w:rPr>
              <w:t xml:space="preserve"> </w:t>
            </w:r>
          </w:p>
          <w:p w14:paraId="29881842" w14:textId="77777777" w:rsidR="000E48E3" w:rsidRPr="00A222FB" w:rsidRDefault="00E10B89" w:rsidP="006B33B1">
            <w:pPr>
              <w:spacing w:after="0" w:line="259" w:lineRule="auto"/>
              <w:ind w:left="114" w:right="253" w:firstLine="0"/>
              <w:jc w:val="left"/>
              <w:rPr>
                <w:sz w:val="16"/>
                <w:szCs w:val="16"/>
              </w:rPr>
            </w:pPr>
            <w:r w:rsidRPr="00A222FB">
              <w:rPr>
                <w:rFonts w:eastAsia="Calibri" w:cs="Calibri"/>
                <w:sz w:val="16"/>
                <w:szCs w:val="16"/>
              </w:rPr>
              <w:t xml:space="preserve">Is Written information accessible to pupils with visual impairments </w:t>
            </w:r>
          </w:p>
        </w:tc>
        <w:tc>
          <w:tcPr>
            <w:tcW w:w="1514" w:type="dxa"/>
            <w:tcBorders>
              <w:top w:val="single" w:sz="4" w:space="0" w:color="000000"/>
              <w:left w:val="single" w:sz="4" w:space="0" w:color="000000"/>
              <w:bottom w:val="single" w:sz="4" w:space="0" w:color="000000"/>
              <w:right w:val="single" w:sz="4" w:space="0" w:color="000000"/>
            </w:tcBorders>
          </w:tcPr>
          <w:p w14:paraId="65176854" w14:textId="77777777" w:rsidR="000E48E3" w:rsidRPr="00A222FB" w:rsidRDefault="00E10B89" w:rsidP="006B33B1">
            <w:pPr>
              <w:spacing w:after="0" w:line="239" w:lineRule="auto"/>
              <w:ind w:left="113" w:right="0" w:firstLine="0"/>
              <w:jc w:val="left"/>
              <w:rPr>
                <w:sz w:val="16"/>
                <w:szCs w:val="16"/>
              </w:rPr>
            </w:pPr>
            <w:r w:rsidRPr="00A222FB">
              <w:rPr>
                <w:rFonts w:eastAsia="Calibri" w:cs="Calibri"/>
                <w:sz w:val="16"/>
                <w:szCs w:val="16"/>
              </w:rPr>
              <w:t xml:space="preserve">Provide written information in alternative </w:t>
            </w:r>
          </w:p>
          <w:p w14:paraId="4E0A3BE0"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formats </w:t>
            </w:r>
          </w:p>
          <w:p w14:paraId="79A7E6A6"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9486C2F" w14:textId="77777777" w:rsidR="000E48E3" w:rsidRPr="00A222FB" w:rsidRDefault="00E10B89" w:rsidP="006B33B1">
            <w:pPr>
              <w:spacing w:after="0" w:line="239" w:lineRule="auto"/>
              <w:ind w:right="0"/>
              <w:jc w:val="left"/>
              <w:rPr>
                <w:sz w:val="16"/>
                <w:szCs w:val="16"/>
              </w:rPr>
            </w:pPr>
            <w:r w:rsidRPr="00A222FB">
              <w:rPr>
                <w:rFonts w:eastAsia="Calibri" w:cs="Calibri"/>
                <w:sz w:val="16"/>
                <w:szCs w:val="16"/>
              </w:rPr>
              <w:t xml:space="preserve">Incorporate appropriate </w:t>
            </w:r>
          </w:p>
          <w:p w14:paraId="2A6B26E9" w14:textId="77777777" w:rsidR="000E48E3" w:rsidRPr="00A222FB" w:rsidRDefault="00E10B89" w:rsidP="006B33B1">
            <w:pPr>
              <w:spacing w:after="0" w:line="239" w:lineRule="auto"/>
              <w:ind w:left="113" w:right="33" w:firstLine="0"/>
              <w:jc w:val="left"/>
              <w:rPr>
                <w:sz w:val="16"/>
                <w:szCs w:val="16"/>
              </w:rPr>
            </w:pPr>
            <w:r w:rsidRPr="00A222FB">
              <w:rPr>
                <w:rFonts w:eastAsia="Calibri" w:cs="Calibri"/>
                <w:sz w:val="16"/>
                <w:szCs w:val="16"/>
              </w:rPr>
              <w:t xml:space="preserve">colour schemes when </w:t>
            </w:r>
          </w:p>
          <w:p w14:paraId="6BC07855"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refurbishing </w:t>
            </w:r>
          </w:p>
          <w:p w14:paraId="51D53DDA" w14:textId="13AF5C4C" w:rsidR="006B33B1" w:rsidRPr="00A222FB" w:rsidRDefault="00E10B89" w:rsidP="00166433">
            <w:pPr>
              <w:spacing w:after="0" w:line="259" w:lineRule="auto"/>
              <w:ind w:left="113" w:right="0" w:firstLine="0"/>
              <w:jc w:val="left"/>
              <w:rPr>
                <w:rFonts w:eastAsia="Calibri" w:cs="Calibri"/>
                <w:sz w:val="16"/>
                <w:szCs w:val="16"/>
              </w:rPr>
            </w:pPr>
            <w:r w:rsidRPr="00A222FB">
              <w:rPr>
                <w:rFonts w:eastAsia="Calibri" w:cs="Calibri"/>
                <w:sz w:val="16"/>
                <w:szCs w:val="16"/>
              </w:rPr>
              <w:t xml:space="preserve">and install window blinds </w:t>
            </w:r>
          </w:p>
        </w:tc>
        <w:tc>
          <w:tcPr>
            <w:tcW w:w="1296" w:type="dxa"/>
            <w:tcBorders>
              <w:top w:val="single" w:sz="4" w:space="0" w:color="000000"/>
              <w:left w:val="single" w:sz="4" w:space="0" w:color="000000"/>
              <w:bottom w:val="single" w:sz="4" w:space="0" w:color="000000"/>
              <w:right w:val="single" w:sz="4" w:space="0" w:color="000000"/>
            </w:tcBorders>
          </w:tcPr>
          <w:p w14:paraId="7CB2C077"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708E8120"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25FC980C"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661BBBB"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4E6BD7B0"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A3E6437"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6974D52" w14:textId="1AA0081A"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SEN</w:t>
            </w:r>
            <w:r w:rsidR="00A222FB">
              <w:rPr>
                <w:rFonts w:eastAsia="Calibri" w:cs="Calibri"/>
                <w:sz w:val="16"/>
                <w:szCs w:val="16"/>
              </w:rPr>
              <w:t>D</w:t>
            </w:r>
            <w:r w:rsidRPr="00A222FB">
              <w:rPr>
                <w:rFonts w:eastAsia="Calibri" w:cs="Calibri"/>
                <w:sz w:val="16"/>
                <w:szCs w:val="16"/>
              </w:rPr>
              <w:t>C</w:t>
            </w:r>
            <w:r w:rsidR="00A222FB">
              <w:rPr>
                <w:rFonts w:eastAsia="Calibri" w:cs="Calibri"/>
                <w:sz w:val="16"/>
                <w:szCs w:val="16"/>
              </w:rPr>
              <w:t>o</w:t>
            </w:r>
            <w:r w:rsidRPr="00A222FB">
              <w:rPr>
                <w:rFonts w:eastAsia="Calibri" w:cs="Calibri"/>
                <w:sz w:val="16"/>
                <w:szCs w:val="16"/>
              </w:rPr>
              <w:t xml:space="preserve">, ICT manager </w:t>
            </w:r>
          </w:p>
        </w:tc>
        <w:tc>
          <w:tcPr>
            <w:tcW w:w="1532" w:type="dxa"/>
            <w:tcBorders>
              <w:top w:val="single" w:sz="4" w:space="0" w:color="000000"/>
              <w:left w:val="single" w:sz="4" w:space="0" w:color="000000"/>
              <w:bottom w:val="single" w:sz="4" w:space="0" w:color="000000"/>
              <w:right w:val="single" w:sz="4" w:space="0" w:color="000000"/>
            </w:tcBorders>
          </w:tcPr>
          <w:p w14:paraId="557E3D9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670DE541"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B20E42E" w14:textId="77777777" w:rsidR="000E48E3" w:rsidRPr="00A222FB" w:rsidRDefault="00E10B89" w:rsidP="006B33B1">
            <w:pPr>
              <w:spacing w:after="112" w:line="259" w:lineRule="auto"/>
              <w:ind w:left="5" w:right="0" w:firstLine="0"/>
              <w:jc w:val="left"/>
              <w:rPr>
                <w:sz w:val="16"/>
                <w:szCs w:val="16"/>
              </w:rPr>
            </w:pPr>
            <w:r w:rsidRPr="00A222FB">
              <w:rPr>
                <w:rFonts w:eastAsia="Calibri" w:cs="Calibri"/>
                <w:sz w:val="16"/>
                <w:szCs w:val="16"/>
              </w:rPr>
              <w:t xml:space="preserve"> </w:t>
            </w:r>
          </w:p>
          <w:p w14:paraId="57DE6BF6" w14:textId="6443AF77" w:rsidR="00166433" w:rsidRPr="00A222FB" w:rsidRDefault="00E10B89" w:rsidP="00166433">
            <w:pPr>
              <w:spacing w:after="0" w:line="259" w:lineRule="auto"/>
              <w:ind w:right="110"/>
              <w:jc w:val="left"/>
              <w:rPr>
                <w:rFonts w:eastAsia="Calibri" w:cs="Calibri"/>
                <w:sz w:val="16"/>
                <w:szCs w:val="16"/>
              </w:rPr>
            </w:pPr>
            <w:r w:rsidRPr="00A222FB">
              <w:rPr>
                <w:rFonts w:eastAsia="Calibri" w:cs="Calibri"/>
                <w:sz w:val="16"/>
                <w:szCs w:val="16"/>
              </w:rPr>
              <w:t xml:space="preserve">Written information is fully accessible to children with visual impairments </w:t>
            </w:r>
          </w:p>
        </w:tc>
        <w:tc>
          <w:tcPr>
            <w:tcW w:w="1964" w:type="dxa"/>
            <w:tcBorders>
              <w:top w:val="single" w:sz="4" w:space="0" w:color="000000"/>
              <w:left w:val="single" w:sz="4" w:space="0" w:color="000000"/>
              <w:bottom w:val="single" w:sz="4" w:space="0" w:color="000000"/>
              <w:right w:val="single" w:sz="4" w:space="0" w:color="000000"/>
            </w:tcBorders>
          </w:tcPr>
          <w:p w14:paraId="4DE0FF8F" w14:textId="77777777" w:rsidR="000E48E3" w:rsidRDefault="00E10B89" w:rsidP="006B33B1">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 xml:space="preserve"> </w:t>
            </w:r>
          </w:p>
          <w:p w14:paraId="0AE09F80" w14:textId="21F2327A" w:rsidR="00A222FB" w:rsidRPr="00A222FB" w:rsidRDefault="00A222FB" w:rsidP="006B33B1">
            <w:pPr>
              <w:spacing w:after="0" w:line="259" w:lineRule="auto"/>
              <w:ind w:left="5" w:right="0" w:firstLine="0"/>
              <w:jc w:val="left"/>
              <w:rPr>
                <w:sz w:val="16"/>
                <w:szCs w:val="16"/>
              </w:rPr>
            </w:pPr>
            <w:r>
              <w:rPr>
                <w:sz w:val="16"/>
                <w:szCs w:val="16"/>
              </w:rPr>
              <w:t>Individual adaptations are made for pupils with specific needs.</w:t>
            </w:r>
          </w:p>
        </w:tc>
      </w:tr>
      <w:tr w:rsidR="000E48E3" w:rsidRPr="00A222FB" w14:paraId="18EC2D73" w14:textId="77777777">
        <w:trPr>
          <w:trHeight w:val="1483"/>
        </w:trPr>
        <w:tc>
          <w:tcPr>
            <w:tcW w:w="1126" w:type="dxa"/>
            <w:tcBorders>
              <w:top w:val="single" w:sz="4" w:space="0" w:color="000000"/>
              <w:left w:val="single" w:sz="4" w:space="0" w:color="000000"/>
              <w:bottom w:val="single" w:sz="4" w:space="0" w:color="000000"/>
              <w:right w:val="single" w:sz="4" w:space="0" w:color="000000"/>
            </w:tcBorders>
            <w:shd w:val="clear" w:color="auto" w:fill="C00000"/>
          </w:tcPr>
          <w:p w14:paraId="33B5E7EE" w14:textId="77777777" w:rsidR="000E48E3" w:rsidRPr="00A222FB" w:rsidRDefault="00E10B89">
            <w:pPr>
              <w:spacing w:after="0" w:line="259" w:lineRule="auto"/>
              <w:ind w:left="4" w:right="0" w:firstLine="0"/>
              <w:jc w:val="left"/>
              <w:rPr>
                <w:sz w:val="16"/>
                <w:szCs w:val="16"/>
              </w:rPr>
            </w:pPr>
            <w:r w:rsidRPr="00A222FB">
              <w:rPr>
                <w:rFonts w:eastAsia="Calibri" w:cs="Calibri"/>
                <w:color w:val="FFFFFF"/>
                <w:sz w:val="16"/>
                <w:szCs w:val="16"/>
              </w:rPr>
              <w:t xml:space="preserve"> </w:t>
            </w:r>
          </w:p>
          <w:p w14:paraId="648F6BC7" w14:textId="77777777" w:rsidR="000E48E3" w:rsidRPr="00A222FB" w:rsidRDefault="00E10B89">
            <w:pPr>
              <w:spacing w:after="40" w:line="259" w:lineRule="auto"/>
              <w:ind w:left="4" w:right="0" w:firstLine="0"/>
              <w:jc w:val="left"/>
              <w:rPr>
                <w:sz w:val="16"/>
                <w:szCs w:val="16"/>
              </w:rPr>
            </w:pPr>
            <w:r w:rsidRPr="00A222FB">
              <w:rPr>
                <w:rFonts w:eastAsia="Calibri" w:cs="Calibri"/>
                <w:color w:val="FFFFFF"/>
                <w:sz w:val="16"/>
                <w:szCs w:val="16"/>
              </w:rPr>
              <w:t xml:space="preserve"> </w:t>
            </w:r>
          </w:p>
          <w:p w14:paraId="6D2694B8" w14:textId="77777777" w:rsidR="000E48E3" w:rsidRPr="00A222FB" w:rsidRDefault="00E10B89">
            <w:pPr>
              <w:spacing w:after="0" w:line="259" w:lineRule="auto"/>
              <w:ind w:left="131" w:right="28" w:firstLine="0"/>
              <w:jc w:val="center"/>
              <w:rPr>
                <w:sz w:val="16"/>
                <w:szCs w:val="16"/>
              </w:rPr>
            </w:pPr>
            <w:r w:rsidRPr="00A222FB">
              <w:rPr>
                <w:rFonts w:eastAsia="Calibri" w:cs="Calibri"/>
                <w:b/>
                <w:color w:val="FFFFFF"/>
                <w:sz w:val="16"/>
                <w:szCs w:val="16"/>
              </w:rPr>
              <w:t xml:space="preserve">Long term </w:t>
            </w:r>
          </w:p>
        </w:tc>
        <w:tc>
          <w:tcPr>
            <w:tcW w:w="1564" w:type="dxa"/>
            <w:tcBorders>
              <w:top w:val="single" w:sz="4" w:space="0" w:color="000000"/>
              <w:left w:val="single" w:sz="4" w:space="0" w:color="000000"/>
              <w:bottom w:val="single" w:sz="4" w:space="0" w:color="000000"/>
              <w:right w:val="single" w:sz="4" w:space="0" w:color="000000"/>
            </w:tcBorders>
          </w:tcPr>
          <w:p w14:paraId="0AD8B48F" w14:textId="77777777" w:rsidR="00A222FB" w:rsidRDefault="00A222FB" w:rsidP="006B33B1">
            <w:pPr>
              <w:spacing w:after="1" w:line="239" w:lineRule="auto"/>
              <w:ind w:left="114" w:right="218" w:firstLine="0"/>
              <w:jc w:val="left"/>
              <w:rPr>
                <w:rFonts w:eastAsia="Calibri" w:cs="Calibri"/>
                <w:sz w:val="16"/>
                <w:szCs w:val="16"/>
              </w:rPr>
            </w:pPr>
          </w:p>
          <w:p w14:paraId="7C245877" w14:textId="6933FF5E" w:rsidR="000E48E3" w:rsidRPr="00A222FB" w:rsidRDefault="00E10B89" w:rsidP="006B33B1">
            <w:pPr>
              <w:spacing w:after="1" w:line="239" w:lineRule="auto"/>
              <w:ind w:left="114" w:right="218" w:firstLine="0"/>
              <w:jc w:val="left"/>
              <w:rPr>
                <w:sz w:val="16"/>
                <w:szCs w:val="16"/>
              </w:rPr>
            </w:pPr>
            <w:r w:rsidRPr="00A222FB">
              <w:rPr>
                <w:rFonts w:eastAsia="Calibri" w:cs="Calibri"/>
                <w:sz w:val="16"/>
                <w:szCs w:val="16"/>
              </w:rPr>
              <w:t xml:space="preserve">Is School website accessible to children with </w:t>
            </w:r>
          </w:p>
          <w:p w14:paraId="1962D6BA" w14:textId="77777777" w:rsidR="000E48E3" w:rsidRPr="00A222FB" w:rsidRDefault="00E10B89" w:rsidP="006B33B1">
            <w:pPr>
              <w:spacing w:after="0" w:line="259" w:lineRule="auto"/>
              <w:ind w:left="114" w:right="0" w:firstLine="0"/>
              <w:jc w:val="left"/>
              <w:rPr>
                <w:sz w:val="16"/>
                <w:szCs w:val="16"/>
              </w:rPr>
            </w:pPr>
            <w:r w:rsidRPr="00A222FB">
              <w:rPr>
                <w:rFonts w:eastAsia="Calibri" w:cs="Calibri"/>
                <w:sz w:val="16"/>
                <w:szCs w:val="16"/>
              </w:rPr>
              <w:t xml:space="preserve">SEND </w:t>
            </w:r>
          </w:p>
        </w:tc>
        <w:tc>
          <w:tcPr>
            <w:tcW w:w="1514" w:type="dxa"/>
            <w:tcBorders>
              <w:top w:val="single" w:sz="4" w:space="0" w:color="000000"/>
              <w:left w:val="single" w:sz="4" w:space="0" w:color="000000"/>
              <w:bottom w:val="single" w:sz="4" w:space="0" w:color="000000"/>
              <w:right w:val="single" w:sz="4" w:space="0" w:color="000000"/>
            </w:tcBorders>
          </w:tcPr>
          <w:p w14:paraId="7FD45D08"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1101F658" w14:textId="77777777" w:rsidR="000E48E3" w:rsidRPr="00A222FB" w:rsidRDefault="00E10B89" w:rsidP="006B33B1">
            <w:pPr>
              <w:spacing w:after="40" w:line="259" w:lineRule="auto"/>
              <w:ind w:left="5" w:right="0" w:firstLine="0"/>
              <w:jc w:val="left"/>
              <w:rPr>
                <w:sz w:val="16"/>
                <w:szCs w:val="16"/>
              </w:rPr>
            </w:pPr>
            <w:r w:rsidRPr="00A222FB">
              <w:rPr>
                <w:rFonts w:eastAsia="Calibri" w:cs="Calibri"/>
                <w:sz w:val="16"/>
                <w:szCs w:val="16"/>
              </w:rPr>
              <w:t xml:space="preserve"> </w:t>
            </w:r>
          </w:p>
          <w:p w14:paraId="135439F4" w14:textId="77777777" w:rsidR="000E48E3" w:rsidRPr="00A222FB" w:rsidRDefault="00E10B89" w:rsidP="006B33B1">
            <w:pPr>
              <w:spacing w:after="0" w:line="259" w:lineRule="auto"/>
              <w:ind w:left="113" w:right="0" w:firstLine="0"/>
              <w:jc w:val="left"/>
              <w:rPr>
                <w:sz w:val="16"/>
                <w:szCs w:val="16"/>
              </w:rPr>
            </w:pPr>
            <w:r w:rsidRPr="00A222FB">
              <w:rPr>
                <w:rFonts w:eastAsia="Calibri" w:cs="Calibri"/>
                <w:sz w:val="16"/>
                <w:szCs w:val="16"/>
              </w:rPr>
              <w:t xml:space="preserve">Audit of website </w:t>
            </w:r>
          </w:p>
        </w:tc>
        <w:tc>
          <w:tcPr>
            <w:tcW w:w="1296" w:type="dxa"/>
            <w:tcBorders>
              <w:top w:val="single" w:sz="4" w:space="0" w:color="000000"/>
              <w:left w:val="single" w:sz="4" w:space="0" w:color="000000"/>
              <w:bottom w:val="single" w:sz="4" w:space="0" w:color="000000"/>
              <w:right w:val="single" w:sz="4" w:space="0" w:color="000000"/>
            </w:tcBorders>
          </w:tcPr>
          <w:p w14:paraId="21401105"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31D9BC51" w14:textId="77777777" w:rsidR="000E48E3" w:rsidRPr="00A222FB" w:rsidRDefault="00E10B89" w:rsidP="006B33B1">
            <w:pPr>
              <w:spacing w:after="40" w:line="259" w:lineRule="auto"/>
              <w:ind w:left="5" w:right="0" w:firstLine="0"/>
              <w:jc w:val="left"/>
              <w:rPr>
                <w:sz w:val="16"/>
                <w:szCs w:val="16"/>
              </w:rPr>
            </w:pPr>
            <w:r w:rsidRPr="00A222FB">
              <w:rPr>
                <w:rFonts w:eastAsia="Calibri" w:cs="Calibri"/>
                <w:sz w:val="16"/>
                <w:szCs w:val="16"/>
              </w:rPr>
              <w:t xml:space="preserve"> </w:t>
            </w:r>
          </w:p>
          <w:p w14:paraId="75DD28F0" w14:textId="77777777" w:rsidR="00A222FB" w:rsidRDefault="00E10B89" w:rsidP="00A222FB">
            <w:pPr>
              <w:spacing w:after="0" w:line="259" w:lineRule="auto"/>
              <w:ind w:left="120" w:right="0" w:firstLine="0"/>
              <w:jc w:val="left"/>
              <w:rPr>
                <w:rFonts w:eastAsia="Calibri" w:cs="Calibri"/>
                <w:sz w:val="16"/>
                <w:szCs w:val="16"/>
              </w:rPr>
            </w:pPr>
            <w:r w:rsidRPr="00A222FB">
              <w:rPr>
                <w:rFonts w:eastAsia="Calibri" w:cs="Calibri"/>
                <w:sz w:val="16"/>
                <w:szCs w:val="16"/>
              </w:rPr>
              <w:t>ICT Lead and/SEN</w:t>
            </w:r>
            <w:r w:rsidR="00A222FB">
              <w:rPr>
                <w:rFonts w:eastAsia="Calibri" w:cs="Calibri"/>
                <w:sz w:val="16"/>
                <w:szCs w:val="16"/>
              </w:rPr>
              <w:t>D</w:t>
            </w:r>
            <w:r w:rsidRPr="00A222FB">
              <w:rPr>
                <w:rFonts w:eastAsia="Calibri" w:cs="Calibri"/>
                <w:sz w:val="16"/>
                <w:szCs w:val="16"/>
              </w:rPr>
              <w:t>C</w:t>
            </w:r>
            <w:r w:rsidR="00A222FB">
              <w:rPr>
                <w:rFonts w:eastAsia="Calibri" w:cs="Calibri"/>
                <w:sz w:val="16"/>
                <w:szCs w:val="16"/>
              </w:rPr>
              <w:t>o</w:t>
            </w:r>
          </w:p>
          <w:p w14:paraId="6AAA866A" w14:textId="77777777" w:rsidR="00A222FB" w:rsidRDefault="00A222FB" w:rsidP="00A222FB">
            <w:pPr>
              <w:spacing w:after="0" w:line="259" w:lineRule="auto"/>
              <w:ind w:left="120" w:right="0" w:firstLine="0"/>
              <w:jc w:val="left"/>
              <w:rPr>
                <w:rFonts w:eastAsia="Calibri" w:cs="Calibri"/>
                <w:sz w:val="16"/>
                <w:szCs w:val="16"/>
              </w:rPr>
            </w:pPr>
          </w:p>
          <w:p w14:paraId="091A3E8E" w14:textId="4078859C" w:rsidR="000E48E3" w:rsidRPr="00A222FB" w:rsidRDefault="00A222FB" w:rsidP="00A222FB">
            <w:pPr>
              <w:spacing w:after="0" w:line="259" w:lineRule="auto"/>
              <w:ind w:left="120" w:right="0" w:firstLine="0"/>
              <w:jc w:val="left"/>
              <w:rPr>
                <w:sz w:val="16"/>
                <w:szCs w:val="16"/>
              </w:rPr>
            </w:pPr>
            <w:r>
              <w:rPr>
                <w:rFonts w:eastAsia="Calibri" w:cs="Calibri"/>
                <w:sz w:val="16"/>
                <w:szCs w:val="16"/>
              </w:rPr>
              <w:t xml:space="preserve"> </w:t>
            </w:r>
          </w:p>
        </w:tc>
        <w:tc>
          <w:tcPr>
            <w:tcW w:w="1532" w:type="dxa"/>
            <w:tcBorders>
              <w:top w:val="single" w:sz="4" w:space="0" w:color="000000"/>
              <w:left w:val="single" w:sz="4" w:space="0" w:color="000000"/>
              <w:bottom w:val="single" w:sz="4" w:space="0" w:color="000000"/>
              <w:right w:val="single" w:sz="4" w:space="0" w:color="000000"/>
            </w:tcBorders>
          </w:tcPr>
          <w:p w14:paraId="4EDE79DE" w14:textId="77777777" w:rsidR="000E48E3" w:rsidRPr="00A222FB" w:rsidRDefault="00E10B89" w:rsidP="006B33B1">
            <w:pPr>
              <w:spacing w:after="0" w:line="259" w:lineRule="auto"/>
              <w:ind w:left="5" w:right="0" w:firstLine="0"/>
              <w:jc w:val="left"/>
              <w:rPr>
                <w:sz w:val="16"/>
                <w:szCs w:val="16"/>
              </w:rPr>
            </w:pPr>
            <w:r w:rsidRPr="00A222FB">
              <w:rPr>
                <w:rFonts w:eastAsia="Calibri" w:cs="Calibri"/>
                <w:sz w:val="16"/>
                <w:szCs w:val="16"/>
              </w:rPr>
              <w:t xml:space="preserve"> </w:t>
            </w:r>
          </w:p>
          <w:p w14:paraId="59C4AD2A" w14:textId="77777777" w:rsidR="00A222FB" w:rsidRDefault="00A222FB" w:rsidP="006B33B1">
            <w:pPr>
              <w:spacing w:after="0" w:line="259" w:lineRule="auto"/>
              <w:ind w:left="113" w:right="47" w:firstLine="0"/>
              <w:jc w:val="left"/>
              <w:rPr>
                <w:rFonts w:eastAsia="Calibri" w:cs="Calibri"/>
                <w:sz w:val="16"/>
                <w:szCs w:val="16"/>
              </w:rPr>
            </w:pPr>
          </w:p>
          <w:p w14:paraId="47F620E6" w14:textId="2AF37B0F" w:rsidR="000E48E3" w:rsidRPr="00A222FB" w:rsidRDefault="00E10B89" w:rsidP="006B33B1">
            <w:pPr>
              <w:spacing w:after="0" w:line="259" w:lineRule="auto"/>
              <w:ind w:left="113" w:right="47" w:firstLine="0"/>
              <w:jc w:val="left"/>
              <w:rPr>
                <w:sz w:val="16"/>
                <w:szCs w:val="16"/>
              </w:rPr>
            </w:pPr>
            <w:r w:rsidRPr="00A222FB">
              <w:rPr>
                <w:rFonts w:eastAsia="Calibri" w:cs="Calibri"/>
                <w:sz w:val="16"/>
                <w:szCs w:val="16"/>
              </w:rPr>
              <w:t xml:space="preserve">Website is fully accessible </w:t>
            </w:r>
          </w:p>
        </w:tc>
        <w:tc>
          <w:tcPr>
            <w:tcW w:w="1964" w:type="dxa"/>
            <w:tcBorders>
              <w:top w:val="single" w:sz="4" w:space="0" w:color="000000"/>
              <w:left w:val="single" w:sz="4" w:space="0" w:color="000000"/>
              <w:bottom w:val="single" w:sz="4" w:space="0" w:color="000000"/>
              <w:right w:val="single" w:sz="4" w:space="0" w:color="000000"/>
            </w:tcBorders>
          </w:tcPr>
          <w:p w14:paraId="5290F6FB" w14:textId="77777777" w:rsidR="000E48E3" w:rsidRDefault="00E10B89" w:rsidP="006B33B1">
            <w:pPr>
              <w:spacing w:after="0" w:line="259" w:lineRule="auto"/>
              <w:ind w:left="5" w:right="0" w:firstLine="0"/>
              <w:jc w:val="left"/>
              <w:rPr>
                <w:rFonts w:eastAsia="Times New Roman" w:cs="Times New Roman"/>
                <w:sz w:val="16"/>
                <w:szCs w:val="16"/>
              </w:rPr>
            </w:pPr>
            <w:r w:rsidRPr="00A222FB">
              <w:rPr>
                <w:rFonts w:eastAsia="Times New Roman" w:cs="Times New Roman"/>
                <w:sz w:val="16"/>
                <w:szCs w:val="16"/>
              </w:rPr>
              <w:t xml:space="preserve"> </w:t>
            </w:r>
          </w:p>
          <w:p w14:paraId="1EFDC594" w14:textId="77777777" w:rsidR="00A222FB" w:rsidRDefault="00A222FB" w:rsidP="006B33B1">
            <w:pPr>
              <w:spacing w:after="0" w:line="259" w:lineRule="auto"/>
              <w:ind w:left="5" w:right="0" w:firstLine="0"/>
              <w:jc w:val="left"/>
              <w:rPr>
                <w:rFonts w:eastAsia="Times New Roman" w:cs="Times New Roman"/>
                <w:sz w:val="16"/>
                <w:szCs w:val="16"/>
              </w:rPr>
            </w:pPr>
            <w:r>
              <w:rPr>
                <w:rFonts w:eastAsia="Times New Roman" w:cs="Times New Roman"/>
                <w:sz w:val="16"/>
                <w:szCs w:val="16"/>
              </w:rPr>
              <w:t xml:space="preserve">Children are taught how to access information on the school website during their computing lessons. </w:t>
            </w:r>
          </w:p>
          <w:p w14:paraId="112FFA5F" w14:textId="77777777" w:rsidR="00A222FB" w:rsidRDefault="00A222FB" w:rsidP="006B33B1">
            <w:pPr>
              <w:spacing w:after="0" w:line="259" w:lineRule="auto"/>
              <w:ind w:left="5" w:right="0" w:firstLine="0"/>
              <w:jc w:val="left"/>
              <w:rPr>
                <w:sz w:val="16"/>
                <w:szCs w:val="16"/>
              </w:rPr>
            </w:pPr>
            <w:r>
              <w:rPr>
                <w:sz w:val="16"/>
                <w:szCs w:val="16"/>
              </w:rPr>
              <w:t xml:space="preserve">Children’s achievements are celebrated on the school website. </w:t>
            </w:r>
          </w:p>
          <w:p w14:paraId="4858FCEF" w14:textId="3ED0D50E" w:rsidR="00A222FB" w:rsidRPr="00A222FB" w:rsidRDefault="00A222FB" w:rsidP="006B33B1">
            <w:pPr>
              <w:spacing w:after="0" w:line="259" w:lineRule="auto"/>
              <w:ind w:left="5" w:right="0" w:firstLine="0"/>
              <w:jc w:val="left"/>
              <w:rPr>
                <w:sz w:val="16"/>
                <w:szCs w:val="16"/>
              </w:rPr>
            </w:pPr>
          </w:p>
        </w:tc>
      </w:tr>
    </w:tbl>
    <w:p w14:paraId="37985956" w14:textId="497490F2" w:rsidR="000E48E3" w:rsidRPr="00A222FB" w:rsidRDefault="000E48E3" w:rsidP="00166433">
      <w:pPr>
        <w:spacing w:after="0" w:line="259" w:lineRule="auto"/>
        <w:ind w:left="0" w:right="0" w:firstLine="0"/>
        <w:jc w:val="left"/>
        <w:rPr>
          <w:sz w:val="16"/>
          <w:szCs w:val="16"/>
        </w:rPr>
      </w:pPr>
    </w:p>
    <w:sectPr w:rsidR="000E48E3" w:rsidRPr="00A222FB">
      <w:pgSz w:w="11911" w:h="16841"/>
      <w:pgMar w:top="1468" w:right="1432" w:bottom="2916"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C474E"/>
    <w:multiLevelType w:val="hybridMultilevel"/>
    <w:tmpl w:val="7D9E7E6C"/>
    <w:lvl w:ilvl="0" w:tplc="660A1E6C">
      <w:start w:val="1"/>
      <w:numFmt w:val="bullet"/>
      <w:lvlText w:val="•"/>
      <w:lvlJc w:val="left"/>
      <w:pPr>
        <w:ind w:left="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567BAE">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C2650C">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E44AFA">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74CAE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3EC3CE">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BE3E8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BA2498">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D44A9A">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F1E5D57"/>
    <w:multiLevelType w:val="hybridMultilevel"/>
    <w:tmpl w:val="2814E9CA"/>
    <w:lvl w:ilvl="0" w:tplc="9BE08F82">
      <w:start w:val="1"/>
      <w:numFmt w:val="decimal"/>
      <w:lvlText w:val="%1."/>
      <w:lvlJc w:val="left"/>
      <w:pPr>
        <w:ind w:left="8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FEFD8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B86EE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C080A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F4C3D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126448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A659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7C50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F46C0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24F403D"/>
    <w:multiLevelType w:val="hybridMultilevel"/>
    <w:tmpl w:val="5E7C17B8"/>
    <w:lvl w:ilvl="0" w:tplc="5FEA18BC">
      <w:start w:val="1"/>
      <w:numFmt w:val="bullet"/>
      <w:lvlText w:val="•"/>
      <w:lvlJc w:val="left"/>
      <w:pPr>
        <w:ind w:left="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54CB6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6A4020">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6EA8DE">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98ABE0">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FEACC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3811A4">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E0E0A2">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809C50">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038309244">
    <w:abstractNumId w:val="1"/>
  </w:num>
  <w:num w:numId="2" w16cid:durableId="484130680">
    <w:abstractNumId w:val="0"/>
  </w:num>
  <w:num w:numId="3" w16cid:durableId="18117046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8E3"/>
    <w:rsid w:val="000E48E3"/>
    <w:rsid w:val="00166433"/>
    <w:rsid w:val="006B33B1"/>
    <w:rsid w:val="00725694"/>
    <w:rsid w:val="00A222FB"/>
    <w:rsid w:val="00C57076"/>
    <w:rsid w:val="00C941D1"/>
    <w:rsid w:val="00E10B89"/>
    <w:rsid w:val="00ED2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2BED"/>
  <w15:docId w15:val="{23791DB3-CE7D-4F72-99D9-63C73A79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8" w:line="266" w:lineRule="auto"/>
      <w:ind w:left="130" w:right="12" w:hanging="10"/>
      <w:jc w:val="both"/>
    </w:pPr>
    <w:rPr>
      <w:rFonts w:ascii="Verdana" w:eastAsia="Verdana" w:hAnsi="Verdana" w:cs="Verdana"/>
      <w:color w:val="000000"/>
      <w:sz w:val="22"/>
    </w:rPr>
  </w:style>
  <w:style w:type="paragraph" w:styleId="Heading1">
    <w:name w:val="heading 1"/>
    <w:next w:val="Normal"/>
    <w:link w:val="Heading1Char"/>
    <w:uiPriority w:val="9"/>
    <w:qFormat/>
    <w:pPr>
      <w:keepNext/>
      <w:keepLines/>
      <w:spacing w:after="161" w:line="259" w:lineRule="auto"/>
      <w:ind w:left="130" w:hanging="10"/>
      <w:outlineLvl w:val="0"/>
    </w:pPr>
    <w:rPr>
      <w:rFonts w:ascii="Verdana" w:eastAsia="Verdana" w:hAnsi="Verdana" w:cs="Verdana"/>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1268</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Campbell</dc:creator>
  <cp:keywords/>
  <cp:lastModifiedBy>Liz Mee</cp:lastModifiedBy>
  <cp:revision>2</cp:revision>
  <dcterms:created xsi:type="dcterms:W3CDTF">2025-12-03T08:29:00Z</dcterms:created>
  <dcterms:modified xsi:type="dcterms:W3CDTF">2025-12-03T08:29:00Z</dcterms:modified>
</cp:coreProperties>
</file>